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B2" w:rsidRPr="00312F1D" w:rsidRDefault="00081EA4" w:rsidP="00803902">
      <w:pPr>
        <w:spacing w:after="120" w:line="240" w:lineRule="auto"/>
        <w:jc w:val="center"/>
        <w:rPr>
          <w:i/>
          <w:color w:val="FF0000"/>
          <w:sz w:val="32"/>
          <w:szCs w:val="32"/>
        </w:rPr>
      </w:pPr>
      <w:r w:rsidRPr="00312F1D">
        <w:rPr>
          <w:i/>
          <w:noProof/>
          <w:color w:val="FF0000"/>
          <w:sz w:val="32"/>
          <w:szCs w:val="32"/>
          <w:highlight w:val="yellow"/>
          <w:lang w:eastAsia="sk-SK"/>
        </w:rPr>
        <w:t>Logo obce</w:t>
      </w: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C0430E" w:rsidRPr="005C0CF2" w:rsidRDefault="005C0CF2" w:rsidP="00803902">
      <w:pPr>
        <w:spacing w:after="120" w:line="240" w:lineRule="auto"/>
        <w:jc w:val="center"/>
        <w:rPr>
          <w:b/>
          <w:sz w:val="48"/>
          <w:szCs w:val="48"/>
        </w:rPr>
      </w:pPr>
      <w:r w:rsidRPr="005C0CF2">
        <w:rPr>
          <w:b/>
          <w:sz w:val="48"/>
          <w:szCs w:val="48"/>
        </w:rPr>
        <w:t>Smernica</w:t>
      </w:r>
      <w:r w:rsidR="006F1902">
        <w:rPr>
          <w:b/>
          <w:sz w:val="48"/>
          <w:szCs w:val="48"/>
        </w:rPr>
        <w:t xml:space="preserve"> č. </w:t>
      </w:r>
      <w:r w:rsidR="00081EA4" w:rsidRPr="00081EA4">
        <w:rPr>
          <w:b/>
          <w:sz w:val="48"/>
          <w:szCs w:val="48"/>
          <w:highlight w:val="yellow"/>
        </w:rPr>
        <w:t>......</w:t>
      </w:r>
    </w:p>
    <w:p w:rsidR="00F62BE1" w:rsidRDefault="00F62BE1" w:rsidP="00F62BE1">
      <w:pPr>
        <w:spacing w:after="120" w:line="240" w:lineRule="auto"/>
        <w:jc w:val="center"/>
        <w:rPr>
          <w:b/>
          <w:sz w:val="48"/>
          <w:szCs w:val="48"/>
        </w:rPr>
      </w:pPr>
      <w:r>
        <w:rPr>
          <w:b/>
          <w:sz w:val="48"/>
          <w:szCs w:val="48"/>
        </w:rPr>
        <w:t>o</w:t>
      </w:r>
      <w:r w:rsidR="00F25182">
        <w:rPr>
          <w:b/>
          <w:sz w:val="48"/>
          <w:szCs w:val="48"/>
        </w:rPr>
        <w:t> postupe pri</w:t>
      </w:r>
      <w:r>
        <w:rPr>
          <w:b/>
          <w:sz w:val="48"/>
          <w:szCs w:val="48"/>
        </w:rPr>
        <w:t xml:space="preserve"> </w:t>
      </w:r>
      <w:r w:rsidR="00F25182">
        <w:rPr>
          <w:b/>
          <w:sz w:val="48"/>
          <w:szCs w:val="48"/>
        </w:rPr>
        <w:t>podávaní</w:t>
      </w:r>
      <w:r>
        <w:rPr>
          <w:b/>
          <w:sz w:val="48"/>
          <w:szCs w:val="48"/>
        </w:rPr>
        <w:t xml:space="preserve">, </w:t>
      </w:r>
      <w:r w:rsidR="00F25182">
        <w:rPr>
          <w:b/>
          <w:sz w:val="48"/>
          <w:szCs w:val="48"/>
        </w:rPr>
        <w:t>preverovaní</w:t>
      </w:r>
    </w:p>
    <w:p w:rsidR="00F60169" w:rsidRDefault="00F25182" w:rsidP="009E1307">
      <w:pPr>
        <w:spacing w:after="120" w:line="240" w:lineRule="auto"/>
        <w:jc w:val="center"/>
        <w:rPr>
          <w:b/>
          <w:sz w:val="48"/>
          <w:szCs w:val="48"/>
        </w:rPr>
      </w:pPr>
      <w:r>
        <w:rPr>
          <w:b/>
          <w:sz w:val="48"/>
          <w:szCs w:val="48"/>
        </w:rPr>
        <w:t>a evidovaní</w:t>
      </w:r>
      <w:r w:rsidR="00F62BE1">
        <w:rPr>
          <w:b/>
          <w:sz w:val="48"/>
          <w:szCs w:val="48"/>
        </w:rPr>
        <w:t xml:space="preserve"> podnetov</w:t>
      </w:r>
      <w:r w:rsidR="009E1307">
        <w:rPr>
          <w:b/>
          <w:sz w:val="48"/>
          <w:szCs w:val="48"/>
        </w:rPr>
        <w:t xml:space="preserve"> oznamovateľov</w:t>
      </w:r>
    </w:p>
    <w:p w:rsidR="009E1307" w:rsidRPr="009F66B3" w:rsidRDefault="009E1307" w:rsidP="009E1307">
      <w:pPr>
        <w:spacing w:after="120" w:line="240" w:lineRule="auto"/>
        <w:jc w:val="center"/>
        <w:rPr>
          <w:b/>
          <w:sz w:val="48"/>
          <w:szCs w:val="48"/>
        </w:rPr>
      </w:pPr>
      <w:r>
        <w:rPr>
          <w:b/>
          <w:sz w:val="48"/>
          <w:szCs w:val="48"/>
        </w:rPr>
        <w:t>protispoločenskej činnosti</w:t>
      </w: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B60B0" w:rsidRDefault="004B60B0" w:rsidP="00803902">
      <w:pPr>
        <w:spacing w:after="120" w:line="240" w:lineRule="auto"/>
        <w:jc w:val="center"/>
      </w:pPr>
    </w:p>
    <w:p w:rsidR="004B60B0" w:rsidRDefault="004B60B0" w:rsidP="002D0F01">
      <w:pPr>
        <w:spacing w:after="120" w:line="240" w:lineRule="auto"/>
      </w:pPr>
    </w:p>
    <w:tbl>
      <w:tblPr>
        <w:tblStyle w:val="Mriekatabuky"/>
        <w:tblW w:w="0" w:type="auto"/>
        <w:tblLook w:val="04A0" w:firstRow="1" w:lastRow="0" w:firstColumn="1" w:lastColumn="0" w:noHBand="0" w:noVBand="1"/>
      </w:tblPr>
      <w:tblGrid>
        <w:gridCol w:w="2376"/>
        <w:gridCol w:w="6836"/>
      </w:tblGrid>
      <w:tr w:rsidR="00FC2544" w:rsidTr="00C4141B">
        <w:tc>
          <w:tcPr>
            <w:tcW w:w="9212" w:type="dxa"/>
            <w:gridSpan w:val="2"/>
            <w:shd w:val="clear" w:color="auto" w:fill="D9D9D9" w:themeFill="background1" w:themeFillShade="D9"/>
          </w:tcPr>
          <w:p w:rsidR="00FC2544" w:rsidRPr="002D0F01" w:rsidRDefault="00537F57" w:rsidP="00DA07FE">
            <w:pPr>
              <w:spacing w:after="120"/>
              <w:rPr>
                <w:b/>
                <w:sz w:val="24"/>
                <w:szCs w:val="24"/>
              </w:rPr>
            </w:pPr>
            <w:r>
              <w:rPr>
                <w:b/>
                <w:sz w:val="24"/>
                <w:szCs w:val="24"/>
              </w:rPr>
              <w:t xml:space="preserve">Obec </w:t>
            </w:r>
            <w:r w:rsidR="00DA07FE">
              <w:rPr>
                <w:b/>
                <w:color w:val="FF0000"/>
                <w:sz w:val="24"/>
                <w:szCs w:val="24"/>
              </w:rPr>
              <w:t>Názov</w:t>
            </w:r>
          </w:p>
        </w:tc>
      </w:tr>
      <w:tr w:rsidR="00FC2544" w:rsidTr="00FC2544">
        <w:tc>
          <w:tcPr>
            <w:tcW w:w="2376" w:type="dxa"/>
          </w:tcPr>
          <w:p w:rsidR="00FC2544" w:rsidRPr="002D0F01" w:rsidRDefault="00FC2544" w:rsidP="00FC2544">
            <w:pPr>
              <w:spacing w:after="120"/>
              <w:rPr>
                <w:sz w:val="24"/>
                <w:szCs w:val="24"/>
              </w:rPr>
            </w:pPr>
            <w:r w:rsidRPr="002D0F01">
              <w:rPr>
                <w:sz w:val="24"/>
                <w:szCs w:val="24"/>
              </w:rPr>
              <w:t>Verzia č.</w:t>
            </w:r>
          </w:p>
        </w:tc>
        <w:tc>
          <w:tcPr>
            <w:tcW w:w="6836" w:type="dxa"/>
          </w:tcPr>
          <w:p w:rsidR="00FC2544" w:rsidRPr="002D0F01" w:rsidRDefault="00FC2544" w:rsidP="00FC2544">
            <w:pPr>
              <w:spacing w:after="120"/>
              <w:rPr>
                <w:sz w:val="24"/>
                <w:szCs w:val="24"/>
              </w:rPr>
            </w:pPr>
            <w:r w:rsidRPr="002D0F01">
              <w:rPr>
                <w:sz w:val="24"/>
                <w:szCs w:val="24"/>
              </w:rPr>
              <w:t>1</w:t>
            </w:r>
          </w:p>
        </w:tc>
      </w:tr>
      <w:tr w:rsidR="00C530C4" w:rsidTr="00FC2544">
        <w:tc>
          <w:tcPr>
            <w:tcW w:w="2376" w:type="dxa"/>
          </w:tcPr>
          <w:p w:rsidR="00C530C4" w:rsidRPr="002D0F01" w:rsidRDefault="00FC2544" w:rsidP="00FC2544">
            <w:pPr>
              <w:spacing w:after="120"/>
              <w:rPr>
                <w:sz w:val="24"/>
                <w:szCs w:val="24"/>
              </w:rPr>
            </w:pPr>
            <w:r w:rsidRPr="002D0F01">
              <w:rPr>
                <w:sz w:val="24"/>
                <w:szCs w:val="24"/>
              </w:rPr>
              <w:t>Názov a číslo smernice</w:t>
            </w:r>
          </w:p>
        </w:tc>
        <w:tc>
          <w:tcPr>
            <w:tcW w:w="6836" w:type="dxa"/>
          </w:tcPr>
          <w:p w:rsidR="00C530C4" w:rsidRPr="002D0F01" w:rsidRDefault="007121D0" w:rsidP="00081EA4">
            <w:pPr>
              <w:spacing w:after="120"/>
              <w:rPr>
                <w:sz w:val="24"/>
                <w:szCs w:val="24"/>
              </w:rPr>
            </w:pPr>
            <w:r w:rsidRPr="002D0F01">
              <w:rPr>
                <w:sz w:val="24"/>
                <w:szCs w:val="24"/>
              </w:rPr>
              <w:t xml:space="preserve">Smernica o postupe </w:t>
            </w:r>
            <w:r w:rsidR="002E39BF">
              <w:rPr>
                <w:sz w:val="24"/>
                <w:szCs w:val="24"/>
              </w:rPr>
              <w:t>pri podávaní, preverovaní a evidovaní podnetov oznamovateľov protispoločenskej činnosti</w:t>
            </w:r>
            <w:r w:rsidRPr="002D0F01">
              <w:rPr>
                <w:sz w:val="24"/>
                <w:szCs w:val="24"/>
              </w:rPr>
              <w:t xml:space="preserve"> č. </w:t>
            </w:r>
            <w:r w:rsidR="00081EA4" w:rsidRPr="00081EA4">
              <w:rPr>
                <w:sz w:val="24"/>
                <w:szCs w:val="24"/>
                <w:highlight w:val="yellow"/>
              </w:rPr>
              <w:t>......</w:t>
            </w:r>
          </w:p>
        </w:tc>
      </w:tr>
      <w:tr w:rsidR="00C530C4" w:rsidTr="00FC2544">
        <w:tc>
          <w:tcPr>
            <w:tcW w:w="2376" w:type="dxa"/>
          </w:tcPr>
          <w:p w:rsidR="00C530C4" w:rsidRPr="002D0F01" w:rsidRDefault="007121D0" w:rsidP="00FC2544">
            <w:pPr>
              <w:spacing w:after="120"/>
              <w:rPr>
                <w:sz w:val="24"/>
                <w:szCs w:val="24"/>
              </w:rPr>
            </w:pPr>
            <w:r w:rsidRPr="002D0F01">
              <w:rPr>
                <w:sz w:val="24"/>
                <w:szCs w:val="24"/>
              </w:rPr>
              <w:t>Schválil:</w:t>
            </w:r>
          </w:p>
        </w:tc>
        <w:tc>
          <w:tcPr>
            <w:tcW w:w="6836" w:type="dxa"/>
          </w:tcPr>
          <w:p w:rsidR="00C530C4" w:rsidRPr="006C2609" w:rsidRDefault="006C2609" w:rsidP="00FC2544">
            <w:pPr>
              <w:spacing w:after="120"/>
              <w:rPr>
                <w:color w:val="FF0000"/>
                <w:sz w:val="24"/>
                <w:szCs w:val="24"/>
                <w:highlight w:val="yellow"/>
              </w:rPr>
            </w:pPr>
            <w:r>
              <w:rPr>
                <w:color w:val="FF0000"/>
                <w:sz w:val="24"/>
                <w:szCs w:val="24"/>
                <w:highlight w:val="yellow"/>
              </w:rPr>
              <w:t>Titul, meno, priezvisko</w:t>
            </w:r>
            <w:r w:rsidRPr="006C2609">
              <w:rPr>
                <w:color w:val="FF0000"/>
                <w:sz w:val="24"/>
                <w:szCs w:val="24"/>
              </w:rPr>
              <w:t xml:space="preserve">, </w:t>
            </w:r>
            <w:r w:rsidRPr="006C2609">
              <w:rPr>
                <w:color w:val="000000" w:themeColor="text1"/>
                <w:sz w:val="24"/>
                <w:szCs w:val="24"/>
              </w:rPr>
              <w:t>starosta obce</w:t>
            </w:r>
          </w:p>
        </w:tc>
      </w:tr>
      <w:tr w:rsidR="00C530C4" w:rsidTr="00FC2544">
        <w:tc>
          <w:tcPr>
            <w:tcW w:w="2376" w:type="dxa"/>
          </w:tcPr>
          <w:p w:rsidR="00C530C4" w:rsidRPr="002D0F01" w:rsidRDefault="007121D0" w:rsidP="00FC2544">
            <w:pPr>
              <w:spacing w:after="120"/>
              <w:rPr>
                <w:sz w:val="24"/>
                <w:szCs w:val="24"/>
              </w:rPr>
            </w:pPr>
            <w:r w:rsidRPr="002D0F01">
              <w:rPr>
                <w:sz w:val="24"/>
                <w:szCs w:val="24"/>
              </w:rPr>
              <w:t>Dátum účinnosti:</w:t>
            </w:r>
          </w:p>
        </w:tc>
        <w:tc>
          <w:tcPr>
            <w:tcW w:w="6836" w:type="dxa"/>
          </w:tcPr>
          <w:p w:rsidR="00C530C4" w:rsidRPr="00081EA4" w:rsidRDefault="00BD4680" w:rsidP="00FC2544">
            <w:pPr>
              <w:spacing w:after="120"/>
              <w:rPr>
                <w:sz w:val="24"/>
                <w:szCs w:val="24"/>
                <w:highlight w:val="yellow"/>
              </w:rPr>
            </w:pPr>
            <w:r w:rsidRPr="00BD4680">
              <w:rPr>
                <w:color w:val="FF0000"/>
                <w:sz w:val="24"/>
                <w:szCs w:val="24"/>
                <w:highlight w:val="yellow"/>
              </w:rPr>
              <w:t>Dátum schválenia</w:t>
            </w:r>
          </w:p>
        </w:tc>
      </w:tr>
      <w:tr w:rsidR="00C530C4" w:rsidTr="00FC2544">
        <w:tc>
          <w:tcPr>
            <w:tcW w:w="2376" w:type="dxa"/>
          </w:tcPr>
          <w:p w:rsidR="00C530C4" w:rsidRPr="002D0F01" w:rsidRDefault="007121D0" w:rsidP="00FC2544">
            <w:pPr>
              <w:spacing w:after="120"/>
              <w:rPr>
                <w:sz w:val="24"/>
                <w:szCs w:val="24"/>
              </w:rPr>
            </w:pPr>
            <w:r w:rsidRPr="002D0F01">
              <w:rPr>
                <w:sz w:val="24"/>
                <w:szCs w:val="24"/>
              </w:rPr>
              <w:t>Správca dokumentu:</w:t>
            </w:r>
          </w:p>
        </w:tc>
        <w:tc>
          <w:tcPr>
            <w:tcW w:w="6836" w:type="dxa"/>
          </w:tcPr>
          <w:p w:rsidR="00C530C4" w:rsidRPr="006C2609" w:rsidRDefault="006C2609" w:rsidP="00FC2544">
            <w:pPr>
              <w:spacing w:after="120"/>
              <w:rPr>
                <w:color w:val="FF0000"/>
                <w:sz w:val="24"/>
                <w:szCs w:val="24"/>
                <w:highlight w:val="yellow"/>
              </w:rPr>
            </w:pPr>
            <w:r>
              <w:rPr>
                <w:color w:val="FF0000"/>
                <w:sz w:val="24"/>
                <w:szCs w:val="24"/>
                <w:highlight w:val="yellow"/>
              </w:rPr>
              <w:t>Titul, meno, priezvisko, pracovná pozícia</w:t>
            </w:r>
            <w:r w:rsidR="00A806A5">
              <w:rPr>
                <w:color w:val="FF0000"/>
                <w:sz w:val="24"/>
                <w:szCs w:val="24"/>
                <w:highlight w:val="yellow"/>
              </w:rPr>
              <w:t xml:space="preserve"> alebo funkcia</w:t>
            </w:r>
          </w:p>
        </w:tc>
      </w:tr>
    </w:tbl>
    <w:p w:rsidR="00451F14" w:rsidRDefault="00451F14" w:rsidP="00803902">
      <w:pPr>
        <w:spacing w:after="120" w:line="240" w:lineRule="auto"/>
        <w:jc w:val="center"/>
      </w:pPr>
    </w:p>
    <w:p w:rsidR="004B60B0" w:rsidRDefault="004B60B0">
      <w:r>
        <w:br w:type="page"/>
      </w:r>
    </w:p>
    <w:p w:rsidR="00451F14" w:rsidRPr="002D0F01" w:rsidRDefault="00374CFE" w:rsidP="005C0CF2">
      <w:pPr>
        <w:spacing w:after="0" w:line="240" w:lineRule="auto"/>
        <w:jc w:val="center"/>
        <w:rPr>
          <w:b/>
          <w:sz w:val="24"/>
          <w:szCs w:val="24"/>
        </w:rPr>
      </w:pPr>
      <w:r>
        <w:rPr>
          <w:b/>
          <w:sz w:val="24"/>
          <w:szCs w:val="24"/>
        </w:rPr>
        <w:lastRenderedPageBreak/>
        <w:t>Článok I</w:t>
      </w:r>
    </w:p>
    <w:p w:rsidR="005F36A6" w:rsidRPr="002D0F01" w:rsidRDefault="005C0CF2" w:rsidP="005C0CF2">
      <w:pPr>
        <w:spacing w:after="0" w:line="240" w:lineRule="auto"/>
        <w:jc w:val="center"/>
        <w:rPr>
          <w:b/>
          <w:sz w:val="24"/>
          <w:szCs w:val="24"/>
        </w:rPr>
      </w:pPr>
      <w:r w:rsidRPr="002D0F01">
        <w:rPr>
          <w:b/>
          <w:sz w:val="24"/>
          <w:szCs w:val="24"/>
        </w:rPr>
        <w:t>Rozsah pôsobnosti</w:t>
      </w:r>
    </w:p>
    <w:p w:rsidR="005F36A6" w:rsidRPr="002D0F01" w:rsidRDefault="005F36A6" w:rsidP="005C0CF2">
      <w:pPr>
        <w:spacing w:after="0" w:line="240" w:lineRule="auto"/>
        <w:rPr>
          <w:sz w:val="24"/>
          <w:szCs w:val="24"/>
        </w:rPr>
      </w:pPr>
    </w:p>
    <w:p w:rsidR="00433A27" w:rsidRPr="00584C64" w:rsidRDefault="005C0CF2" w:rsidP="00584C64">
      <w:pPr>
        <w:pStyle w:val="Odsekzoznamu"/>
        <w:numPr>
          <w:ilvl w:val="0"/>
          <w:numId w:val="1"/>
        </w:numPr>
        <w:spacing w:after="0" w:line="240" w:lineRule="auto"/>
        <w:ind w:left="357" w:hanging="357"/>
        <w:contextualSpacing w:val="0"/>
        <w:jc w:val="both"/>
        <w:rPr>
          <w:sz w:val="24"/>
          <w:szCs w:val="24"/>
        </w:rPr>
      </w:pPr>
      <w:r w:rsidRPr="002D0F01">
        <w:rPr>
          <w:sz w:val="24"/>
          <w:szCs w:val="24"/>
        </w:rPr>
        <w:t xml:space="preserve">Smernica </w:t>
      </w:r>
      <w:r w:rsidR="00FA2504" w:rsidRPr="00D44F0E">
        <w:rPr>
          <w:color w:val="FF0000"/>
          <w:sz w:val="24"/>
          <w:szCs w:val="24"/>
          <w:highlight w:val="yellow"/>
        </w:rPr>
        <w:t xml:space="preserve">obce </w:t>
      </w:r>
      <w:r w:rsidR="00D44F0E" w:rsidRPr="00D44F0E">
        <w:rPr>
          <w:color w:val="FF0000"/>
          <w:sz w:val="24"/>
          <w:szCs w:val="24"/>
          <w:highlight w:val="yellow"/>
        </w:rPr>
        <w:t>Názov</w:t>
      </w:r>
      <w:r w:rsidR="00E20EB8" w:rsidRPr="00D44F0E">
        <w:rPr>
          <w:color w:val="FF0000"/>
          <w:sz w:val="24"/>
          <w:szCs w:val="24"/>
          <w:highlight w:val="yellow"/>
        </w:rPr>
        <w:t xml:space="preserve">, </w:t>
      </w:r>
      <w:r w:rsidR="00D44F0E" w:rsidRPr="00D44F0E">
        <w:rPr>
          <w:color w:val="FF0000"/>
          <w:sz w:val="24"/>
          <w:szCs w:val="24"/>
          <w:highlight w:val="yellow"/>
        </w:rPr>
        <w:t>Ulica číslo</w:t>
      </w:r>
      <w:r w:rsidR="00E20EB8" w:rsidRPr="00D44F0E">
        <w:rPr>
          <w:color w:val="FF0000"/>
          <w:sz w:val="24"/>
          <w:szCs w:val="24"/>
          <w:highlight w:val="yellow"/>
        </w:rPr>
        <w:t xml:space="preserve">, </w:t>
      </w:r>
      <w:r w:rsidR="00D44F0E" w:rsidRPr="00D44F0E">
        <w:rPr>
          <w:color w:val="FF0000"/>
          <w:sz w:val="24"/>
          <w:szCs w:val="24"/>
          <w:highlight w:val="yellow"/>
        </w:rPr>
        <w:t>Mesto</w:t>
      </w:r>
      <w:r w:rsidR="00E20EB8" w:rsidRPr="00D44F0E">
        <w:rPr>
          <w:color w:val="FF0000"/>
          <w:sz w:val="24"/>
          <w:szCs w:val="24"/>
          <w:highlight w:val="yellow"/>
        </w:rPr>
        <w:t xml:space="preserve"> </w:t>
      </w:r>
      <w:r w:rsidR="00D44F0E" w:rsidRPr="00D44F0E">
        <w:rPr>
          <w:color w:val="FF0000"/>
          <w:sz w:val="24"/>
          <w:szCs w:val="24"/>
          <w:highlight w:val="yellow"/>
        </w:rPr>
        <w:t>PSČ</w:t>
      </w:r>
      <w:r w:rsidR="00E20EB8" w:rsidRPr="00D44F0E">
        <w:rPr>
          <w:color w:val="FF0000"/>
          <w:sz w:val="24"/>
          <w:szCs w:val="24"/>
          <w:highlight w:val="yellow"/>
        </w:rPr>
        <w:t xml:space="preserve">, IČO: </w:t>
      </w:r>
      <w:r w:rsidR="00D44F0E" w:rsidRPr="00D44F0E">
        <w:rPr>
          <w:color w:val="FF0000"/>
          <w:sz w:val="24"/>
          <w:szCs w:val="24"/>
          <w:highlight w:val="yellow"/>
        </w:rPr>
        <w:t>.. ... ...</w:t>
      </w:r>
      <w:r w:rsidR="00D423ED">
        <w:rPr>
          <w:sz w:val="24"/>
          <w:szCs w:val="24"/>
        </w:rPr>
        <w:t xml:space="preserve">, </w:t>
      </w:r>
      <w:r w:rsidRPr="002D0F01">
        <w:rPr>
          <w:sz w:val="24"/>
          <w:szCs w:val="24"/>
        </w:rPr>
        <w:t xml:space="preserve">upravuje postup pri </w:t>
      </w:r>
      <w:r w:rsidR="00FA2504">
        <w:rPr>
          <w:sz w:val="24"/>
          <w:szCs w:val="24"/>
        </w:rPr>
        <w:t>podávaní, preverovaní a evidovaní podnetov oznamovateľov protispoločenskej činnosti</w:t>
      </w:r>
      <w:r w:rsidRPr="002D0F01">
        <w:rPr>
          <w:sz w:val="24"/>
          <w:szCs w:val="24"/>
        </w:rPr>
        <w:t xml:space="preserve"> v súlade s</w:t>
      </w:r>
      <w:r w:rsidR="00FA2504">
        <w:rPr>
          <w:sz w:val="24"/>
          <w:szCs w:val="24"/>
        </w:rPr>
        <w:t>o</w:t>
      </w:r>
      <w:r w:rsidRPr="002D0F01">
        <w:rPr>
          <w:sz w:val="24"/>
          <w:szCs w:val="24"/>
        </w:rPr>
        <w:t> </w:t>
      </w:r>
      <w:r w:rsidR="00FA2504">
        <w:rPr>
          <w:sz w:val="24"/>
          <w:szCs w:val="24"/>
        </w:rPr>
        <w:t>zákonom č.</w:t>
      </w:r>
      <w:r w:rsidR="00EC5F44">
        <w:rPr>
          <w:sz w:val="24"/>
          <w:szCs w:val="24"/>
        </w:rPr>
        <w:t> </w:t>
      </w:r>
      <w:r w:rsidR="00FA2504">
        <w:rPr>
          <w:sz w:val="24"/>
          <w:szCs w:val="24"/>
        </w:rPr>
        <w:t>54/2019 Z.</w:t>
      </w:r>
      <w:r w:rsidR="002974D1">
        <w:rPr>
          <w:sz w:val="24"/>
          <w:szCs w:val="24"/>
        </w:rPr>
        <w:t> </w:t>
      </w:r>
      <w:r w:rsidR="00FA2504">
        <w:rPr>
          <w:sz w:val="24"/>
          <w:szCs w:val="24"/>
        </w:rPr>
        <w:t>z. o ochrane oznamovateľov protispoločenskej činnosti a o zmene a doplnení niektorých zákonov</w:t>
      </w:r>
      <w:r w:rsidR="00BD7E0B" w:rsidRPr="002D0F01">
        <w:rPr>
          <w:sz w:val="24"/>
          <w:szCs w:val="24"/>
        </w:rPr>
        <w:t xml:space="preserve"> </w:t>
      </w:r>
      <w:r w:rsidR="00BD7E0B" w:rsidRPr="002D0F01">
        <w:rPr>
          <w:i/>
          <w:sz w:val="24"/>
          <w:szCs w:val="24"/>
        </w:rPr>
        <w:t>(ďalej len „</w:t>
      </w:r>
      <w:r w:rsidR="00BD7E0B" w:rsidRPr="002D0F01">
        <w:rPr>
          <w:b/>
          <w:i/>
          <w:sz w:val="24"/>
          <w:szCs w:val="24"/>
        </w:rPr>
        <w:t>zákon</w:t>
      </w:r>
      <w:r w:rsidR="00FA2504">
        <w:rPr>
          <w:b/>
          <w:i/>
          <w:sz w:val="24"/>
          <w:szCs w:val="24"/>
        </w:rPr>
        <w:t xml:space="preserve"> o ochrane oznamovateľov</w:t>
      </w:r>
      <w:r w:rsidR="00BD7E0B" w:rsidRPr="002D0F01">
        <w:rPr>
          <w:i/>
          <w:sz w:val="24"/>
          <w:szCs w:val="24"/>
        </w:rPr>
        <w:t>“).</w:t>
      </w:r>
    </w:p>
    <w:p w:rsidR="00433A27" w:rsidRPr="00584C64" w:rsidRDefault="00133D28" w:rsidP="00433A27">
      <w:pPr>
        <w:pStyle w:val="Odsekzoznamu"/>
        <w:numPr>
          <w:ilvl w:val="0"/>
          <w:numId w:val="1"/>
        </w:numPr>
        <w:spacing w:after="0" w:line="240" w:lineRule="auto"/>
        <w:ind w:left="357" w:hanging="357"/>
        <w:contextualSpacing w:val="0"/>
        <w:jc w:val="both"/>
        <w:rPr>
          <w:sz w:val="24"/>
          <w:szCs w:val="24"/>
        </w:rPr>
      </w:pPr>
      <w:r>
        <w:rPr>
          <w:sz w:val="24"/>
          <w:szCs w:val="24"/>
        </w:rPr>
        <w:t>Obec</w:t>
      </w:r>
      <w:r w:rsidR="004C0758">
        <w:rPr>
          <w:sz w:val="24"/>
          <w:szCs w:val="24"/>
        </w:rPr>
        <w:t xml:space="preserve"> </w:t>
      </w:r>
      <w:r w:rsidR="008840A2" w:rsidRPr="008840A2">
        <w:rPr>
          <w:color w:val="FF0000"/>
          <w:sz w:val="24"/>
          <w:szCs w:val="24"/>
          <w:highlight w:val="yellow"/>
        </w:rPr>
        <w:t>Názov</w:t>
      </w:r>
      <w:r w:rsidR="00D423ED">
        <w:rPr>
          <w:sz w:val="24"/>
          <w:szCs w:val="24"/>
        </w:rPr>
        <w:t xml:space="preserve">, ako </w:t>
      </w:r>
      <w:r w:rsidR="002117C5">
        <w:rPr>
          <w:sz w:val="24"/>
          <w:szCs w:val="24"/>
        </w:rPr>
        <w:t xml:space="preserve">orgán verejnej moci, </w:t>
      </w:r>
      <w:r>
        <w:rPr>
          <w:sz w:val="24"/>
          <w:szCs w:val="24"/>
        </w:rPr>
        <w:t>vydáva túto smernicu podľa § 10 a nasl. zákona o ochrane oznamovateľov</w:t>
      </w:r>
      <w:r w:rsidR="00D423ED">
        <w:rPr>
          <w:sz w:val="24"/>
          <w:szCs w:val="24"/>
        </w:rPr>
        <w:t>.</w:t>
      </w:r>
    </w:p>
    <w:p w:rsidR="0003426A" w:rsidRPr="00584C64" w:rsidRDefault="00AB5D8A" w:rsidP="00584C64">
      <w:pPr>
        <w:pStyle w:val="Odsekzoznamu"/>
        <w:numPr>
          <w:ilvl w:val="0"/>
          <w:numId w:val="1"/>
        </w:numPr>
        <w:spacing w:after="0" w:line="240" w:lineRule="auto"/>
        <w:ind w:left="357" w:hanging="357"/>
        <w:contextualSpacing w:val="0"/>
        <w:jc w:val="both"/>
        <w:rPr>
          <w:sz w:val="24"/>
          <w:szCs w:val="24"/>
        </w:rPr>
      </w:pPr>
      <w:r w:rsidRPr="002D0F01">
        <w:rPr>
          <w:sz w:val="24"/>
          <w:szCs w:val="24"/>
        </w:rPr>
        <w:t xml:space="preserve">Smernica je záväzná pre všetkých zamestnancov </w:t>
      </w:r>
      <w:r w:rsidR="00D4069C">
        <w:rPr>
          <w:sz w:val="24"/>
          <w:szCs w:val="24"/>
        </w:rPr>
        <w:t>obce</w:t>
      </w:r>
      <w:r w:rsidR="00C52951">
        <w:rPr>
          <w:sz w:val="24"/>
          <w:szCs w:val="24"/>
        </w:rPr>
        <w:t xml:space="preserve"> </w:t>
      </w:r>
      <w:r w:rsidR="00DA07FE" w:rsidRPr="00DA07FE">
        <w:rPr>
          <w:color w:val="FF0000"/>
          <w:sz w:val="24"/>
          <w:szCs w:val="24"/>
          <w:highlight w:val="yellow"/>
        </w:rPr>
        <w:t>Názov</w:t>
      </w:r>
      <w:r w:rsidRPr="002D0F01">
        <w:rPr>
          <w:sz w:val="24"/>
          <w:szCs w:val="24"/>
        </w:rPr>
        <w:t xml:space="preserve">. Všetci zamestnanci sú </w:t>
      </w:r>
      <w:r w:rsidR="00D4069C">
        <w:rPr>
          <w:sz w:val="24"/>
          <w:szCs w:val="24"/>
        </w:rPr>
        <w:t xml:space="preserve">povinní riadiť sa pri podávaní, preverovaní a evidovaní podnetov oznamovateľov protispoločenskej činnosti </w:t>
      </w:r>
      <w:r w:rsidR="00961EA9">
        <w:rPr>
          <w:sz w:val="24"/>
          <w:szCs w:val="24"/>
        </w:rPr>
        <w:t xml:space="preserve">touto smernicou, </w:t>
      </w:r>
      <w:r w:rsidR="00D4069C">
        <w:rPr>
          <w:sz w:val="24"/>
          <w:szCs w:val="24"/>
        </w:rPr>
        <w:t>zákonom o ochrane oznamovateľov a súvisiacimi právnymi predpismi</w:t>
      </w:r>
      <w:r w:rsidRPr="002D0F01">
        <w:rPr>
          <w:sz w:val="24"/>
          <w:szCs w:val="24"/>
        </w:rPr>
        <w:t>.</w:t>
      </w:r>
    </w:p>
    <w:p w:rsidR="0003426A" w:rsidRDefault="0003426A" w:rsidP="00433A27">
      <w:pPr>
        <w:pStyle w:val="Odsekzoznamu"/>
        <w:numPr>
          <w:ilvl w:val="0"/>
          <w:numId w:val="1"/>
        </w:numPr>
        <w:spacing w:after="0" w:line="240" w:lineRule="auto"/>
        <w:ind w:left="357" w:hanging="357"/>
        <w:contextualSpacing w:val="0"/>
        <w:jc w:val="both"/>
        <w:rPr>
          <w:sz w:val="24"/>
          <w:szCs w:val="24"/>
        </w:rPr>
      </w:pPr>
      <w:r>
        <w:rPr>
          <w:sz w:val="24"/>
          <w:szCs w:val="24"/>
        </w:rPr>
        <w:t>Smernica upravuje postup pri:</w:t>
      </w:r>
    </w:p>
    <w:p w:rsidR="0003426A" w:rsidRDefault="0003426A" w:rsidP="0003426A">
      <w:pPr>
        <w:pStyle w:val="Odsekzoznamu"/>
        <w:numPr>
          <w:ilvl w:val="0"/>
          <w:numId w:val="24"/>
        </w:numPr>
        <w:spacing w:after="0" w:line="240" w:lineRule="auto"/>
        <w:jc w:val="both"/>
        <w:rPr>
          <w:sz w:val="24"/>
          <w:szCs w:val="24"/>
        </w:rPr>
      </w:pPr>
      <w:r>
        <w:rPr>
          <w:sz w:val="24"/>
          <w:szCs w:val="24"/>
        </w:rPr>
        <w:t>podávaní oznámení;</w:t>
      </w:r>
    </w:p>
    <w:p w:rsidR="0003426A" w:rsidRDefault="0003426A" w:rsidP="0003426A">
      <w:pPr>
        <w:pStyle w:val="Odsekzoznamu"/>
        <w:numPr>
          <w:ilvl w:val="0"/>
          <w:numId w:val="24"/>
        </w:numPr>
        <w:spacing w:after="0" w:line="240" w:lineRule="auto"/>
        <w:jc w:val="both"/>
        <w:rPr>
          <w:sz w:val="24"/>
          <w:szCs w:val="24"/>
        </w:rPr>
      </w:pPr>
      <w:r>
        <w:rPr>
          <w:sz w:val="24"/>
          <w:szCs w:val="24"/>
        </w:rPr>
        <w:t>preverovaní oznámení a oprávneniach zodpovednej osoby pri preverovaní oznámení;</w:t>
      </w:r>
    </w:p>
    <w:p w:rsidR="0003426A" w:rsidRDefault="0003426A" w:rsidP="0003426A">
      <w:pPr>
        <w:pStyle w:val="Odsekzoznamu"/>
        <w:numPr>
          <w:ilvl w:val="0"/>
          <w:numId w:val="24"/>
        </w:numPr>
        <w:spacing w:after="0" w:line="240" w:lineRule="auto"/>
        <w:jc w:val="both"/>
        <w:rPr>
          <w:sz w:val="24"/>
          <w:szCs w:val="24"/>
        </w:rPr>
      </w:pPr>
      <w:r>
        <w:rPr>
          <w:sz w:val="24"/>
          <w:szCs w:val="24"/>
        </w:rPr>
        <w:t>zachovaní mlčanlivosti o totožnosti oznamovateľa;</w:t>
      </w:r>
    </w:p>
    <w:p w:rsidR="0003426A" w:rsidRDefault="0003426A" w:rsidP="0003426A">
      <w:pPr>
        <w:pStyle w:val="Odsekzoznamu"/>
        <w:numPr>
          <w:ilvl w:val="0"/>
          <w:numId w:val="24"/>
        </w:numPr>
        <w:spacing w:after="0" w:line="240" w:lineRule="auto"/>
        <w:jc w:val="both"/>
        <w:rPr>
          <w:sz w:val="24"/>
          <w:szCs w:val="24"/>
        </w:rPr>
      </w:pPr>
      <w:r>
        <w:rPr>
          <w:sz w:val="24"/>
          <w:szCs w:val="24"/>
        </w:rPr>
        <w:t>evidovaní oznámení;</w:t>
      </w:r>
    </w:p>
    <w:p w:rsidR="0003426A" w:rsidRDefault="0003426A" w:rsidP="0003426A">
      <w:pPr>
        <w:pStyle w:val="Odsekzoznamu"/>
        <w:numPr>
          <w:ilvl w:val="0"/>
          <w:numId w:val="24"/>
        </w:numPr>
        <w:spacing w:after="0" w:line="240" w:lineRule="auto"/>
        <w:jc w:val="both"/>
        <w:rPr>
          <w:sz w:val="24"/>
          <w:szCs w:val="24"/>
        </w:rPr>
      </w:pPr>
      <w:r>
        <w:rPr>
          <w:sz w:val="24"/>
          <w:szCs w:val="24"/>
        </w:rPr>
        <w:t>oboznamovaní oznamovateľa s výsledkom preverenia jeho oznámenia;</w:t>
      </w:r>
    </w:p>
    <w:p w:rsidR="0003426A" w:rsidRPr="0003426A" w:rsidRDefault="0003426A" w:rsidP="0003426A">
      <w:pPr>
        <w:pStyle w:val="Odsekzoznamu"/>
        <w:numPr>
          <w:ilvl w:val="0"/>
          <w:numId w:val="24"/>
        </w:numPr>
        <w:spacing w:after="0" w:line="240" w:lineRule="auto"/>
        <w:jc w:val="both"/>
        <w:rPr>
          <w:sz w:val="24"/>
          <w:szCs w:val="24"/>
        </w:rPr>
      </w:pPr>
      <w:r>
        <w:rPr>
          <w:sz w:val="24"/>
          <w:szCs w:val="24"/>
        </w:rPr>
        <w:t>spracúvaní osobných údajov uvedených v oznámení.</w:t>
      </w:r>
    </w:p>
    <w:p w:rsidR="00451F14" w:rsidRPr="002D0F01" w:rsidRDefault="00451F14" w:rsidP="005C0CF2">
      <w:pPr>
        <w:spacing w:after="0" w:line="240" w:lineRule="auto"/>
        <w:jc w:val="both"/>
        <w:rPr>
          <w:sz w:val="24"/>
          <w:szCs w:val="24"/>
        </w:rPr>
      </w:pPr>
    </w:p>
    <w:p w:rsidR="00451F14" w:rsidRPr="002D0F01" w:rsidRDefault="00374CFE" w:rsidP="00224888">
      <w:pPr>
        <w:spacing w:after="0" w:line="240" w:lineRule="auto"/>
        <w:jc w:val="center"/>
        <w:rPr>
          <w:b/>
          <w:sz w:val="24"/>
          <w:szCs w:val="24"/>
        </w:rPr>
      </w:pPr>
      <w:r>
        <w:rPr>
          <w:b/>
          <w:sz w:val="24"/>
          <w:szCs w:val="24"/>
        </w:rPr>
        <w:t>Článok II</w:t>
      </w:r>
    </w:p>
    <w:p w:rsidR="00224888" w:rsidRDefault="00210666" w:rsidP="00224888">
      <w:pPr>
        <w:spacing w:after="0" w:line="240" w:lineRule="auto"/>
        <w:jc w:val="center"/>
        <w:rPr>
          <w:b/>
          <w:sz w:val="24"/>
          <w:szCs w:val="24"/>
        </w:rPr>
      </w:pPr>
      <w:r>
        <w:rPr>
          <w:b/>
          <w:sz w:val="24"/>
          <w:szCs w:val="24"/>
        </w:rPr>
        <w:t>Základné pojmy</w:t>
      </w:r>
    </w:p>
    <w:p w:rsidR="004250A9" w:rsidRPr="002D0F01" w:rsidRDefault="004250A9" w:rsidP="00224888">
      <w:pPr>
        <w:spacing w:after="0" w:line="240" w:lineRule="auto"/>
        <w:jc w:val="center"/>
        <w:rPr>
          <w:b/>
          <w:sz w:val="24"/>
          <w:szCs w:val="24"/>
        </w:rPr>
      </w:pPr>
    </w:p>
    <w:p w:rsidR="00B1214B" w:rsidRPr="00584C64" w:rsidRDefault="00D33ACD" w:rsidP="00584C64">
      <w:pPr>
        <w:pStyle w:val="Odsekzoznamu"/>
        <w:numPr>
          <w:ilvl w:val="0"/>
          <w:numId w:val="2"/>
        </w:numPr>
        <w:spacing w:after="0" w:line="240" w:lineRule="auto"/>
        <w:jc w:val="both"/>
        <w:rPr>
          <w:sz w:val="24"/>
          <w:szCs w:val="24"/>
        </w:rPr>
      </w:pPr>
      <w:r w:rsidRPr="0081264F">
        <w:rPr>
          <w:b/>
          <w:sz w:val="24"/>
          <w:szCs w:val="24"/>
        </w:rPr>
        <w:t>Oznamovateľom</w:t>
      </w:r>
      <w:r w:rsidR="00A41989">
        <w:rPr>
          <w:sz w:val="24"/>
          <w:szCs w:val="24"/>
        </w:rPr>
        <w:t xml:space="preserve"> je fyzická osoba, ktorá </w:t>
      </w:r>
      <w:r w:rsidR="00C52951">
        <w:rPr>
          <w:sz w:val="24"/>
          <w:szCs w:val="24"/>
        </w:rPr>
        <w:t>v dobrej viere urobí oznámenie orgánu príslušnému na pr</w:t>
      </w:r>
      <w:r w:rsidR="007B5369">
        <w:rPr>
          <w:sz w:val="24"/>
          <w:szCs w:val="24"/>
        </w:rPr>
        <w:t>ij</w:t>
      </w:r>
      <w:r w:rsidR="00C52951">
        <w:rPr>
          <w:sz w:val="24"/>
          <w:szCs w:val="24"/>
        </w:rPr>
        <w:t>atie oznámenia</w:t>
      </w:r>
      <w:r w:rsidR="007B5369">
        <w:rPr>
          <w:sz w:val="24"/>
          <w:szCs w:val="24"/>
        </w:rPr>
        <w:t xml:space="preserve"> (prokurátor, správny orgán)</w:t>
      </w:r>
      <w:r w:rsidR="00C52951">
        <w:rPr>
          <w:sz w:val="24"/>
          <w:szCs w:val="24"/>
        </w:rPr>
        <w:t xml:space="preserve">, </w:t>
      </w:r>
      <w:r w:rsidR="007B5369">
        <w:rPr>
          <w:sz w:val="24"/>
          <w:szCs w:val="24"/>
        </w:rPr>
        <w:t>Ú</w:t>
      </w:r>
      <w:r w:rsidR="00C52951">
        <w:rPr>
          <w:sz w:val="24"/>
          <w:szCs w:val="24"/>
        </w:rPr>
        <w:t xml:space="preserve">radu </w:t>
      </w:r>
      <w:r w:rsidR="007B5369">
        <w:rPr>
          <w:sz w:val="24"/>
          <w:szCs w:val="24"/>
        </w:rPr>
        <w:t xml:space="preserve">na ochranu oznamovateľov </w:t>
      </w:r>
      <w:r w:rsidR="00C52951">
        <w:rPr>
          <w:sz w:val="24"/>
          <w:szCs w:val="24"/>
        </w:rPr>
        <w:t>alebo zamestnávateľovi</w:t>
      </w:r>
      <w:r w:rsidR="00A41989">
        <w:rPr>
          <w:sz w:val="24"/>
          <w:szCs w:val="24"/>
        </w:rPr>
        <w:t>.</w:t>
      </w:r>
    </w:p>
    <w:p w:rsidR="00B1214B" w:rsidRDefault="00B1214B" w:rsidP="00F36706">
      <w:pPr>
        <w:pStyle w:val="Odsekzoznamu"/>
        <w:numPr>
          <w:ilvl w:val="0"/>
          <w:numId w:val="2"/>
        </w:numPr>
        <w:spacing w:after="0" w:line="240" w:lineRule="auto"/>
        <w:jc w:val="both"/>
        <w:rPr>
          <w:sz w:val="24"/>
          <w:szCs w:val="24"/>
        </w:rPr>
      </w:pPr>
      <w:r>
        <w:rPr>
          <w:sz w:val="24"/>
          <w:szCs w:val="24"/>
        </w:rPr>
        <w:t>Oznamovateľom môže byť:</w:t>
      </w:r>
    </w:p>
    <w:p w:rsidR="00EB3DB2" w:rsidRDefault="006F3CFD" w:rsidP="00B1214B">
      <w:pPr>
        <w:pStyle w:val="Odsekzoznamu"/>
        <w:numPr>
          <w:ilvl w:val="0"/>
          <w:numId w:val="25"/>
        </w:numPr>
        <w:spacing w:after="0" w:line="240" w:lineRule="auto"/>
        <w:jc w:val="both"/>
        <w:rPr>
          <w:sz w:val="24"/>
          <w:szCs w:val="24"/>
        </w:rPr>
      </w:pPr>
      <w:r w:rsidRPr="00B1214B">
        <w:rPr>
          <w:sz w:val="24"/>
          <w:szCs w:val="24"/>
        </w:rPr>
        <w:t xml:space="preserve">zamestnanec </w:t>
      </w:r>
      <w:r w:rsidR="008840A2">
        <w:rPr>
          <w:sz w:val="24"/>
          <w:szCs w:val="24"/>
        </w:rPr>
        <w:t>obce</w:t>
      </w:r>
      <w:r w:rsidR="00EB3DB2">
        <w:rPr>
          <w:sz w:val="24"/>
          <w:szCs w:val="24"/>
        </w:rPr>
        <w:t>;</w:t>
      </w:r>
    </w:p>
    <w:p w:rsidR="00451F14" w:rsidRPr="00B1214B" w:rsidRDefault="00B1214B" w:rsidP="00B1214B">
      <w:pPr>
        <w:pStyle w:val="Odsekzoznamu"/>
        <w:numPr>
          <w:ilvl w:val="0"/>
          <w:numId w:val="25"/>
        </w:numPr>
        <w:spacing w:after="0" w:line="240" w:lineRule="auto"/>
        <w:jc w:val="both"/>
        <w:rPr>
          <w:sz w:val="24"/>
          <w:szCs w:val="24"/>
        </w:rPr>
      </w:pPr>
      <w:r w:rsidRPr="00B1214B">
        <w:rPr>
          <w:sz w:val="24"/>
          <w:szCs w:val="24"/>
        </w:rPr>
        <w:t>blízka osoba</w:t>
      </w:r>
      <w:r w:rsidR="00EB3DB2">
        <w:rPr>
          <w:sz w:val="24"/>
          <w:szCs w:val="24"/>
        </w:rPr>
        <w:t xml:space="preserve"> </w:t>
      </w:r>
      <w:r w:rsidR="00155DC8">
        <w:rPr>
          <w:sz w:val="24"/>
          <w:szCs w:val="24"/>
        </w:rPr>
        <w:t>oznamovateľa</w:t>
      </w:r>
      <w:r w:rsidRPr="00B1214B">
        <w:rPr>
          <w:sz w:val="24"/>
          <w:szCs w:val="24"/>
        </w:rPr>
        <w:t xml:space="preserve">, </w:t>
      </w:r>
      <w:r w:rsidR="00D717B2">
        <w:rPr>
          <w:sz w:val="24"/>
          <w:szCs w:val="24"/>
        </w:rPr>
        <w:t>ktorá</w:t>
      </w:r>
      <w:r w:rsidRPr="00B1214B">
        <w:rPr>
          <w:sz w:val="24"/>
          <w:szCs w:val="24"/>
        </w:rPr>
        <w:t xml:space="preserve"> je v pracovnop</w:t>
      </w:r>
      <w:r w:rsidR="008840A2">
        <w:rPr>
          <w:sz w:val="24"/>
          <w:szCs w:val="24"/>
        </w:rPr>
        <w:t>rávnom vzťahu k obci</w:t>
      </w:r>
      <w:r w:rsidRPr="00B1214B">
        <w:rPr>
          <w:sz w:val="24"/>
          <w:szCs w:val="24"/>
        </w:rPr>
        <w:t>;</w:t>
      </w:r>
    </w:p>
    <w:p w:rsidR="00155DC8" w:rsidRDefault="00B1214B" w:rsidP="00B1214B">
      <w:pPr>
        <w:pStyle w:val="Odsekzoznamu"/>
        <w:numPr>
          <w:ilvl w:val="0"/>
          <w:numId w:val="25"/>
        </w:numPr>
        <w:spacing w:after="0" w:line="240" w:lineRule="auto"/>
        <w:jc w:val="both"/>
        <w:rPr>
          <w:sz w:val="24"/>
          <w:szCs w:val="24"/>
        </w:rPr>
      </w:pPr>
      <w:r>
        <w:rPr>
          <w:sz w:val="24"/>
          <w:szCs w:val="24"/>
        </w:rPr>
        <w:t>zamestnanec zamestnávateľa</w:t>
      </w:r>
      <w:r w:rsidR="00155DC8">
        <w:rPr>
          <w:sz w:val="24"/>
          <w:szCs w:val="24"/>
        </w:rPr>
        <w:t>, ktorý je závislou osobou vo vzťahu k obci;</w:t>
      </w:r>
    </w:p>
    <w:p w:rsidR="00B1214B" w:rsidRDefault="00B1214B" w:rsidP="00B1214B">
      <w:pPr>
        <w:pStyle w:val="Odsekzoznamu"/>
        <w:numPr>
          <w:ilvl w:val="0"/>
          <w:numId w:val="25"/>
        </w:numPr>
        <w:spacing w:after="0" w:line="240" w:lineRule="auto"/>
        <w:jc w:val="both"/>
        <w:rPr>
          <w:sz w:val="24"/>
          <w:szCs w:val="24"/>
        </w:rPr>
      </w:pPr>
      <w:r>
        <w:rPr>
          <w:sz w:val="24"/>
          <w:szCs w:val="24"/>
        </w:rPr>
        <w:t>blízka osoba</w:t>
      </w:r>
      <w:r w:rsidR="000744F6">
        <w:rPr>
          <w:sz w:val="24"/>
          <w:szCs w:val="24"/>
        </w:rPr>
        <w:t xml:space="preserve"> oznamovateľa</w:t>
      </w:r>
      <w:r>
        <w:rPr>
          <w:sz w:val="24"/>
          <w:szCs w:val="24"/>
        </w:rPr>
        <w:t xml:space="preserve">, </w:t>
      </w:r>
      <w:r w:rsidR="00D717B2">
        <w:rPr>
          <w:sz w:val="24"/>
          <w:szCs w:val="24"/>
        </w:rPr>
        <w:t>ktorá</w:t>
      </w:r>
      <w:r>
        <w:rPr>
          <w:sz w:val="24"/>
          <w:szCs w:val="24"/>
        </w:rPr>
        <w:t xml:space="preserve"> je v pracovnoprávnom vzťahu k</w:t>
      </w:r>
      <w:r w:rsidR="008216D1">
        <w:rPr>
          <w:sz w:val="24"/>
          <w:szCs w:val="24"/>
        </w:rPr>
        <w:t xml:space="preserve"> tomu istému </w:t>
      </w:r>
      <w:r>
        <w:rPr>
          <w:sz w:val="24"/>
          <w:szCs w:val="24"/>
        </w:rPr>
        <w:t>zamestnávateľovi, ktorý je závislou osobou vo vzťahu k obci;</w:t>
      </w:r>
    </w:p>
    <w:p w:rsidR="000744F6" w:rsidRDefault="00B1214B" w:rsidP="00B1214B">
      <w:pPr>
        <w:pStyle w:val="Odsekzoznamu"/>
        <w:numPr>
          <w:ilvl w:val="0"/>
          <w:numId w:val="25"/>
        </w:numPr>
        <w:spacing w:after="0" w:line="240" w:lineRule="auto"/>
        <w:jc w:val="both"/>
        <w:rPr>
          <w:sz w:val="24"/>
          <w:szCs w:val="24"/>
        </w:rPr>
      </w:pPr>
      <w:r>
        <w:rPr>
          <w:sz w:val="24"/>
          <w:szCs w:val="24"/>
        </w:rPr>
        <w:t>zamestnanec zamestnávateľa</w:t>
      </w:r>
      <w:r w:rsidR="000744F6">
        <w:rPr>
          <w:sz w:val="24"/>
          <w:szCs w:val="24"/>
        </w:rPr>
        <w:t>, ktorý je založený alebo zriadený obcou;</w:t>
      </w:r>
    </w:p>
    <w:p w:rsidR="00A967F8" w:rsidRPr="00584C64" w:rsidRDefault="00B1214B" w:rsidP="00584C64">
      <w:pPr>
        <w:pStyle w:val="Odsekzoznamu"/>
        <w:numPr>
          <w:ilvl w:val="0"/>
          <w:numId w:val="25"/>
        </w:numPr>
        <w:spacing w:after="0" w:line="240" w:lineRule="auto"/>
        <w:jc w:val="both"/>
        <w:rPr>
          <w:sz w:val="24"/>
          <w:szCs w:val="24"/>
        </w:rPr>
      </w:pPr>
      <w:r>
        <w:rPr>
          <w:sz w:val="24"/>
          <w:szCs w:val="24"/>
        </w:rPr>
        <w:t>blízka osoba</w:t>
      </w:r>
      <w:r w:rsidR="000744F6">
        <w:rPr>
          <w:sz w:val="24"/>
          <w:szCs w:val="24"/>
        </w:rPr>
        <w:t xml:space="preserve"> oznamovateľa</w:t>
      </w:r>
      <w:r>
        <w:rPr>
          <w:sz w:val="24"/>
          <w:szCs w:val="24"/>
        </w:rPr>
        <w:t xml:space="preserve">, </w:t>
      </w:r>
      <w:r w:rsidR="008216D1">
        <w:rPr>
          <w:sz w:val="24"/>
          <w:szCs w:val="24"/>
        </w:rPr>
        <w:t>ktorá</w:t>
      </w:r>
      <w:r>
        <w:rPr>
          <w:sz w:val="24"/>
          <w:szCs w:val="24"/>
        </w:rPr>
        <w:t xml:space="preserve"> je v pracovnoprávnom vzťahu k</w:t>
      </w:r>
      <w:r w:rsidR="008216D1">
        <w:rPr>
          <w:sz w:val="24"/>
          <w:szCs w:val="24"/>
        </w:rPr>
        <w:t xml:space="preserve"> tomu istému </w:t>
      </w:r>
      <w:r>
        <w:rPr>
          <w:sz w:val="24"/>
          <w:szCs w:val="24"/>
        </w:rPr>
        <w:t xml:space="preserve">zamestnávateľovi, ktorý je </w:t>
      </w:r>
      <w:r w:rsidR="000B5571">
        <w:rPr>
          <w:sz w:val="24"/>
          <w:szCs w:val="24"/>
        </w:rPr>
        <w:t>založený alebo zriadený</w:t>
      </w:r>
      <w:r>
        <w:rPr>
          <w:sz w:val="24"/>
          <w:szCs w:val="24"/>
        </w:rPr>
        <w:t> obc</w:t>
      </w:r>
      <w:r w:rsidR="000B5571">
        <w:rPr>
          <w:sz w:val="24"/>
          <w:szCs w:val="24"/>
        </w:rPr>
        <w:t>ou</w:t>
      </w:r>
      <w:r>
        <w:rPr>
          <w:sz w:val="24"/>
          <w:szCs w:val="24"/>
        </w:rPr>
        <w:t>.</w:t>
      </w:r>
    </w:p>
    <w:p w:rsidR="00E759E8" w:rsidRPr="00584C64" w:rsidRDefault="00A967F8" w:rsidP="00584C64">
      <w:pPr>
        <w:pStyle w:val="Odsekzoznamu"/>
        <w:numPr>
          <w:ilvl w:val="0"/>
          <w:numId w:val="2"/>
        </w:numPr>
        <w:spacing w:after="0" w:line="240" w:lineRule="auto"/>
        <w:jc w:val="both"/>
        <w:rPr>
          <w:sz w:val="24"/>
          <w:szCs w:val="24"/>
        </w:rPr>
      </w:pPr>
      <w:r w:rsidRPr="00E759E8">
        <w:rPr>
          <w:b/>
          <w:sz w:val="24"/>
          <w:szCs w:val="24"/>
        </w:rPr>
        <w:t>Pracovno</w:t>
      </w:r>
      <w:r w:rsidR="005B59B9" w:rsidRPr="00E759E8">
        <w:rPr>
          <w:b/>
          <w:sz w:val="24"/>
          <w:szCs w:val="24"/>
        </w:rPr>
        <w:t>právnym vzťahom</w:t>
      </w:r>
      <w:r w:rsidR="005B59B9">
        <w:rPr>
          <w:sz w:val="24"/>
          <w:szCs w:val="24"/>
        </w:rPr>
        <w:t xml:space="preserve"> je pracovný pomer, obdobný pracovný vzťah</w:t>
      </w:r>
      <w:r w:rsidR="00561651">
        <w:rPr>
          <w:sz w:val="24"/>
          <w:szCs w:val="24"/>
        </w:rPr>
        <w:t xml:space="preserve"> (dohoda o vykonaní práce, dohoda o pracovnej činnosti, dohoda o brigádnickej práci študentov)</w:t>
      </w:r>
      <w:r w:rsidR="005B59B9">
        <w:rPr>
          <w:sz w:val="24"/>
          <w:szCs w:val="24"/>
        </w:rPr>
        <w:t>, štátnozamestnanecký pomer alebo služobný pomer.</w:t>
      </w:r>
    </w:p>
    <w:p w:rsidR="00FC0E92" w:rsidRPr="00584C64" w:rsidRDefault="00E759E8" w:rsidP="00FC0E92">
      <w:pPr>
        <w:pStyle w:val="Odsekzoznamu"/>
        <w:numPr>
          <w:ilvl w:val="0"/>
          <w:numId w:val="2"/>
        </w:numPr>
        <w:spacing w:after="0" w:line="240" w:lineRule="auto"/>
        <w:jc w:val="both"/>
        <w:rPr>
          <w:sz w:val="24"/>
          <w:szCs w:val="24"/>
        </w:rPr>
      </w:pPr>
      <w:r>
        <w:rPr>
          <w:b/>
          <w:sz w:val="24"/>
          <w:szCs w:val="24"/>
        </w:rPr>
        <w:t xml:space="preserve">Konaním v dobrej viere </w:t>
      </w:r>
      <w:r w:rsidRPr="00E759E8">
        <w:rPr>
          <w:sz w:val="24"/>
          <w:szCs w:val="24"/>
        </w:rPr>
        <w:t>sa ro</w:t>
      </w:r>
      <w:r>
        <w:rPr>
          <w:sz w:val="24"/>
          <w:szCs w:val="24"/>
        </w:rPr>
        <w:t>zumie konanie fyzickej osoby, ktorá vzhľadom na okolnosti, ktoré sú jej známe, a vedomosti, ktoré v čase oznámenia má, sa dôvodne domnieva, že uvádzané skutočnosti sú pravdivé; pri pochybnostiach sa konanie považuje za konanie v dobrej viere, dovtedy, kým sa nepreukáže opak.</w:t>
      </w:r>
    </w:p>
    <w:p w:rsidR="009A044C" w:rsidRPr="00584C64" w:rsidRDefault="00FC0E92" w:rsidP="00584C64">
      <w:pPr>
        <w:pStyle w:val="Odsekzoznamu"/>
        <w:numPr>
          <w:ilvl w:val="0"/>
          <w:numId w:val="2"/>
        </w:numPr>
        <w:spacing w:after="0" w:line="240" w:lineRule="auto"/>
        <w:jc w:val="both"/>
        <w:rPr>
          <w:sz w:val="24"/>
          <w:szCs w:val="24"/>
        </w:rPr>
      </w:pPr>
      <w:r w:rsidRPr="00D7312F">
        <w:rPr>
          <w:b/>
          <w:sz w:val="24"/>
          <w:szCs w:val="24"/>
        </w:rPr>
        <w:t>Blízkou osobou</w:t>
      </w:r>
      <w:r>
        <w:rPr>
          <w:sz w:val="24"/>
          <w:szCs w:val="24"/>
        </w:rPr>
        <w:t xml:space="preserve"> sa rozumie manžel/ka, súrodenec, rodič, dieťa, vnúča, star</w:t>
      </w:r>
      <w:r w:rsidR="003348CA">
        <w:rPr>
          <w:sz w:val="24"/>
          <w:szCs w:val="24"/>
        </w:rPr>
        <w:t>ý</w:t>
      </w:r>
      <w:r>
        <w:rPr>
          <w:sz w:val="24"/>
          <w:szCs w:val="24"/>
        </w:rPr>
        <w:t xml:space="preserve"> rodič, pravnúča, prarodič.</w:t>
      </w:r>
    </w:p>
    <w:p w:rsidR="00EB5AAB" w:rsidRPr="00584C64" w:rsidRDefault="0055697F" w:rsidP="00584C64">
      <w:pPr>
        <w:pStyle w:val="Odsekzoznamu"/>
        <w:numPr>
          <w:ilvl w:val="0"/>
          <w:numId w:val="2"/>
        </w:numPr>
        <w:spacing w:after="0" w:line="240" w:lineRule="auto"/>
        <w:jc w:val="both"/>
        <w:rPr>
          <w:sz w:val="24"/>
          <w:szCs w:val="24"/>
        </w:rPr>
      </w:pPr>
      <w:r w:rsidRPr="00D7312F">
        <w:rPr>
          <w:b/>
          <w:sz w:val="24"/>
          <w:szCs w:val="24"/>
        </w:rPr>
        <w:t xml:space="preserve">Zamestnávateľom </w:t>
      </w:r>
      <w:r w:rsidR="007927AC">
        <w:rPr>
          <w:b/>
          <w:sz w:val="24"/>
          <w:szCs w:val="24"/>
        </w:rPr>
        <w:t>v zmysle tejto smernice sa rozumie aj organizácia zriadená</w:t>
      </w:r>
      <w:r>
        <w:rPr>
          <w:sz w:val="24"/>
          <w:szCs w:val="24"/>
        </w:rPr>
        <w:t xml:space="preserve"> </w:t>
      </w:r>
      <w:r w:rsidRPr="00D7312F">
        <w:rPr>
          <w:b/>
          <w:sz w:val="24"/>
          <w:szCs w:val="24"/>
        </w:rPr>
        <w:t xml:space="preserve">obcou </w:t>
      </w:r>
      <w:r w:rsidR="008840A2" w:rsidRPr="004A2890">
        <w:rPr>
          <w:b/>
          <w:color w:val="FF0000"/>
          <w:sz w:val="24"/>
          <w:szCs w:val="24"/>
          <w:highlight w:val="yellow"/>
        </w:rPr>
        <w:t>Názov</w:t>
      </w:r>
      <w:r w:rsidRPr="008840A2">
        <w:rPr>
          <w:color w:val="FF0000"/>
          <w:sz w:val="24"/>
          <w:szCs w:val="24"/>
        </w:rPr>
        <w:t xml:space="preserve"> </w:t>
      </w:r>
      <w:r w:rsidR="007927AC">
        <w:rPr>
          <w:sz w:val="24"/>
          <w:szCs w:val="24"/>
        </w:rPr>
        <w:t>ako je</w:t>
      </w:r>
      <w:r>
        <w:rPr>
          <w:sz w:val="24"/>
          <w:szCs w:val="24"/>
        </w:rPr>
        <w:t xml:space="preserve"> </w:t>
      </w:r>
      <w:r w:rsidR="008840A2" w:rsidRPr="004A2890">
        <w:rPr>
          <w:color w:val="FF0000"/>
          <w:sz w:val="24"/>
          <w:szCs w:val="24"/>
          <w:highlight w:val="yellow"/>
        </w:rPr>
        <w:t>vypísať</w:t>
      </w:r>
      <w:r w:rsidR="004A2890" w:rsidRPr="004A2890">
        <w:rPr>
          <w:color w:val="FF0000"/>
          <w:sz w:val="24"/>
          <w:szCs w:val="24"/>
          <w:highlight w:val="yellow"/>
        </w:rPr>
        <w:t>, napr. Materská škola, Základná škola, ...</w:t>
      </w:r>
      <w:r w:rsidR="007927AC">
        <w:rPr>
          <w:sz w:val="24"/>
          <w:szCs w:val="24"/>
        </w:rPr>
        <w:t>.</w:t>
      </w:r>
    </w:p>
    <w:p w:rsidR="004E6096" w:rsidRPr="00584C64" w:rsidRDefault="00EB5AAB" w:rsidP="00584C64">
      <w:pPr>
        <w:pStyle w:val="Odsekzoznamu"/>
        <w:numPr>
          <w:ilvl w:val="0"/>
          <w:numId w:val="2"/>
        </w:numPr>
        <w:spacing w:after="0" w:line="240" w:lineRule="auto"/>
        <w:jc w:val="both"/>
        <w:rPr>
          <w:sz w:val="24"/>
          <w:szCs w:val="24"/>
        </w:rPr>
      </w:pPr>
      <w:r w:rsidRPr="00D7312F">
        <w:rPr>
          <w:b/>
          <w:sz w:val="24"/>
          <w:szCs w:val="24"/>
        </w:rPr>
        <w:lastRenderedPageBreak/>
        <w:t>Závislou osobou</w:t>
      </w:r>
      <w:r>
        <w:rPr>
          <w:sz w:val="24"/>
          <w:szCs w:val="24"/>
        </w:rPr>
        <w:t xml:space="preserve"> vo vzťahu k obci sa rozumie napr.</w:t>
      </w:r>
      <w:r w:rsidR="00EE4CA7">
        <w:rPr>
          <w:sz w:val="24"/>
          <w:szCs w:val="24"/>
        </w:rPr>
        <w:t xml:space="preserve"> každý</w:t>
      </w:r>
      <w:r>
        <w:rPr>
          <w:sz w:val="24"/>
          <w:szCs w:val="24"/>
        </w:rPr>
        <w:t xml:space="preserve"> </w:t>
      </w:r>
      <w:r w:rsidR="008F5A4E">
        <w:rPr>
          <w:sz w:val="24"/>
          <w:szCs w:val="24"/>
        </w:rPr>
        <w:t>podnikateľský subjekt</w:t>
      </w:r>
      <w:r>
        <w:rPr>
          <w:sz w:val="24"/>
          <w:szCs w:val="24"/>
        </w:rPr>
        <w:t xml:space="preserve">, ktorý je </w:t>
      </w:r>
      <w:r w:rsidR="00290892">
        <w:rPr>
          <w:sz w:val="24"/>
          <w:szCs w:val="24"/>
        </w:rPr>
        <w:t>jej dodávateľom</w:t>
      </w:r>
      <w:r>
        <w:rPr>
          <w:sz w:val="24"/>
          <w:szCs w:val="24"/>
        </w:rPr>
        <w:t>.</w:t>
      </w:r>
    </w:p>
    <w:p w:rsidR="000C2C4F" w:rsidRPr="00584C64" w:rsidRDefault="004E6096" w:rsidP="00584C64">
      <w:pPr>
        <w:pStyle w:val="Odsekzoznamu"/>
        <w:numPr>
          <w:ilvl w:val="0"/>
          <w:numId w:val="2"/>
        </w:numPr>
        <w:spacing w:after="0" w:line="240" w:lineRule="auto"/>
        <w:jc w:val="both"/>
        <w:rPr>
          <w:sz w:val="24"/>
          <w:szCs w:val="24"/>
        </w:rPr>
      </w:pPr>
      <w:r w:rsidRPr="000C2C4F">
        <w:rPr>
          <w:b/>
          <w:sz w:val="24"/>
          <w:szCs w:val="24"/>
        </w:rPr>
        <w:t>Oznámením</w:t>
      </w:r>
      <w:r>
        <w:rPr>
          <w:sz w:val="24"/>
          <w:szCs w:val="24"/>
        </w:rPr>
        <w:t xml:space="preserve"> je uvedenie </w:t>
      </w:r>
      <w:r w:rsidR="000C2C4F">
        <w:rPr>
          <w:sz w:val="24"/>
          <w:szCs w:val="24"/>
        </w:rPr>
        <w:t xml:space="preserve">skutočností, o ktorých sa oznamovateľ dozvedel v súvislosti s výkonom svojho zamestnania, povolania, postavenia alebo funkcie alebo v súvislosti s činnosťou vo verejnom záujme a ktoré sa týkajú </w:t>
      </w:r>
      <w:r w:rsidR="000C2C4F" w:rsidRPr="000C2C4F">
        <w:rPr>
          <w:sz w:val="24"/>
          <w:szCs w:val="24"/>
          <w:u w:val="single"/>
        </w:rPr>
        <w:t>akejkoľvek protispoločenskej činnosti</w:t>
      </w:r>
      <w:r w:rsidR="000C2C4F">
        <w:rPr>
          <w:sz w:val="24"/>
          <w:szCs w:val="24"/>
        </w:rPr>
        <w:t xml:space="preserve">. Oznámenie sa stáva </w:t>
      </w:r>
      <w:r w:rsidR="000C2C4F" w:rsidRPr="000C2C4F">
        <w:rPr>
          <w:b/>
          <w:sz w:val="24"/>
          <w:szCs w:val="24"/>
        </w:rPr>
        <w:t>kvalifikovaným oznámením</w:t>
      </w:r>
      <w:r w:rsidR="000C2C4F">
        <w:rPr>
          <w:sz w:val="24"/>
          <w:szCs w:val="24"/>
        </w:rPr>
        <w:t xml:space="preserve">, pokiaľ môže prispieť alebo prispelo k objasneniu </w:t>
      </w:r>
      <w:r w:rsidR="000C2C4F" w:rsidRPr="000C2C4F">
        <w:rPr>
          <w:sz w:val="24"/>
          <w:szCs w:val="24"/>
          <w:u w:val="single"/>
        </w:rPr>
        <w:t>závažnej protispoločenskej činnosti</w:t>
      </w:r>
      <w:r w:rsidR="000C2C4F">
        <w:rPr>
          <w:sz w:val="24"/>
          <w:szCs w:val="24"/>
        </w:rPr>
        <w:t xml:space="preserve"> alebo k zisteniu alebo k usvedčeniu jej páchateľa.</w:t>
      </w:r>
    </w:p>
    <w:p w:rsidR="00A967F8" w:rsidRDefault="00A967F8" w:rsidP="000D0444">
      <w:pPr>
        <w:pStyle w:val="Odsekzoznamu"/>
        <w:numPr>
          <w:ilvl w:val="0"/>
          <w:numId w:val="2"/>
        </w:numPr>
        <w:spacing w:after="0" w:line="240" w:lineRule="auto"/>
        <w:jc w:val="both"/>
        <w:rPr>
          <w:sz w:val="24"/>
          <w:szCs w:val="24"/>
        </w:rPr>
      </w:pPr>
      <w:r w:rsidRPr="00103B2D">
        <w:rPr>
          <w:b/>
          <w:sz w:val="24"/>
          <w:szCs w:val="24"/>
        </w:rPr>
        <w:t>Závažnou protispoločenskou činnosťou</w:t>
      </w:r>
      <w:r>
        <w:rPr>
          <w:sz w:val="24"/>
          <w:szCs w:val="24"/>
        </w:rPr>
        <w:t xml:space="preserve"> sa rozumie:</w:t>
      </w:r>
    </w:p>
    <w:p w:rsidR="000D0444" w:rsidRDefault="000D0444" w:rsidP="000D0444">
      <w:pPr>
        <w:pStyle w:val="Odsekzoznamu"/>
        <w:numPr>
          <w:ilvl w:val="0"/>
          <w:numId w:val="26"/>
        </w:numPr>
        <w:spacing w:after="0" w:line="240" w:lineRule="auto"/>
        <w:jc w:val="both"/>
        <w:rPr>
          <w:sz w:val="24"/>
          <w:szCs w:val="24"/>
        </w:rPr>
      </w:pPr>
      <w:r>
        <w:rPr>
          <w:sz w:val="24"/>
          <w:szCs w:val="24"/>
        </w:rPr>
        <w:t>trestný čin poškodzovania finančných záujmov EÚ podľa § 261 až § 263 Trestného zákona (ďalej len “</w:t>
      </w:r>
      <w:r w:rsidRPr="000D0444">
        <w:rPr>
          <w:b/>
          <w:i/>
          <w:sz w:val="24"/>
          <w:szCs w:val="24"/>
        </w:rPr>
        <w:t>TZ</w:t>
      </w:r>
      <w:r>
        <w:rPr>
          <w:sz w:val="24"/>
          <w:szCs w:val="24"/>
        </w:rPr>
        <w:t xml:space="preserve">“), trestný čin machinácií pri verejnom obstarávaní a verejnej dražbe podľa § 266 až 268 </w:t>
      </w:r>
      <w:r w:rsidR="002E0FB6">
        <w:rPr>
          <w:sz w:val="24"/>
          <w:szCs w:val="24"/>
        </w:rPr>
        <w:t>TZ</w:t>
      </w:r>
      <w:r>
        <w:rPr>
          <w:sz w:val="24"/>
          <w:szCs w:val="24"/>
        </w:rPr>
        <w:t xml:space="preserve">, trestné činy verejných činiteľov podľa § 326 až 327a </w:t>
      </w:r>
      <w:r w:rsidR="002E0FB6">
        <w:rPr>
          <w:sz w:val="24"/>
          <w:szCs w:val="24"/>
        </w:rPr>
        <w:t>TZ</w:t>
      </w:r>
      <w:r>
        <w:rPr>
          <w:sz w:val="24"/>
          <w:szCs w:val="24"/>
        </w:rPr>
        <w:t xml:space="preserve"> alebo trestné činy korupcie podľa § 328 až 336b </w:t>
      </w:r>
      <w:r w:rsidR="002E0FB6">
        <w:rPr>
          <w:sz w:val="24"/>
          <w:szCs w:val="24"/>
        </w:rPr>
        <w:t>TZ</w:t>
      </w:r>
      <w:r w:rsidR="00103B2D">
        <w:rPr>
          <w:sz w:val="24"/>
          <w:szCs w:val="24"/>
        </w:rPr>
        <w:t>;</w:t>
      </w:r>
    </w:p>
    <w:p w:rsidR="00103B2D" w:rsidRDefault="002E0FB6" w:rsidP="000D0444">
      <w:pPr>
        <w:pStyle w:val="Odsekzoznamu"/>
        <w:numPr>
          <w:ilvl w:val="0"/>
          <w:numId w:val="26"/>
        </w:numPr>
        <w:spacing w:after="0" w:line="240" w:lineRule="auto"/>
        <w:jc w:val="both"/>
        <w:rPr>
          <w:sz w:val="24"/>
          <w:szCs w:val="24"/>
        </w:rPr>
      </w:pPr>
      <w:r>
        <w:rPr>
          <w:sz w:val="24"/>
          <w:szCs w:val="24"/>
        </w:rPr>
        <w:t>trestný čin, za ktorý TZ ustanovuje trest odňatia slobody s hornou hranicou trestnej sadzby prevyšujúcou 3 roky;</w:t>
      </w:r>
    </w:p>
    <w:p w:rsidR="002E0FB6" w:rsidRDefault="002E0FB6" w:rsidP="000D0444">
      <w:pPr>
        <w:pStyle w:val="Odsekzoznamu"/>
        <w:numPr>
          <w:ilvl w:val="0"/>
          <w:numId w:val="26"/>
        </w:numPr>
        <w:spacing w:after="0" w:line="240" w:lineRule="auto"/>
        <w:jc w:val="both"/>
        <w:rPr>
          <w:sz w:val="24"/>
          <w:szCs w:val="24"/>
        </w:rPr>
      </w:pPr>
      <w:r>
        <w:rPr>
          <w:sz w:val="24"/>
          <w:szCs w:val="24"/>
        </w:rPr>
        <w:t>správny delikt, za ktorý možno uložiť pokutu s hornou hranicou určenou výpočtom, alebo</w:t>
      </w:r>
    </w:p>
    <w:p w:rsidR="00433A27" w:rsidRPr="00584C64" w:rsidRDefault="002E0FB6" w:rsidP="00584C64">
      <w:pPr>
        <w:pStyle w:val="Odsekzoznamu"/>
        <w:numPr>
          <w:ilvl w:val="0"/>
          <w:numId w:val="26"/>
        </w:numPr>
        <w:spacing w:after="0" w:line="240" w:lineRule="auto"/>
        <w:jc w:val="both"/>
        <w:rPr>
          <w:sz w:val="24"/>
          <w:szCs w:val="24"/>
        </w:rPr>
      </w:pPr>
      <w:r>
        <w:rPr>
          <w:sz w:val="24"/>
          <w:szCs w:val="24"/>
        </w:rPr>
        <w:t>správny delikt, za ktorý možno uložiť pokutu s hornou hranicou vo výške najmenej 30 000 €.</w:t>
      </w:r>
    </w:p>
    <w:p w:rsidR="00727E5D" w:rsidRPr="00727E5D" w:rsidRDefault="00297B72" w:rsidP="008B6BED">
      <w:pPr>
        <w:pStyle w:val="Odsekzoznamu"/>
        <w:numPr>
          <w:ilvl w:val="0"/>
          <w:numId w:val="2"/>
        </w:numPr>
        <w:jc w:val="both"/>
        <w:rPr>
          <w:sz w:val="24"/>
          <w:szCs w:val="24"/>
          <w:highlight w:val="yellow"/>
        </w:rPr>
      </w:pPr>
      <w:r w:rsidRPr="00B82957">
        <w:rPr>
          <w:b/>
          <w:sz w:val="24"/>
          <w:szCs w:val="24"/>
        </w:rPr>
        <w:t>Zodpovednou osobou</w:t>
      </w:r>
      <w:r>
        <w:rPr>
          <w:sz w:val="24"/>
          <w:szCs w:val="24"/>
        </w:rPr>
        <w:t xml:space="preserve"> je </w:t>
      </w:r>
      <w:r w:rsidR="00290892" w:rsidRPr="00727E5D">
        <w:rPr>
          <w:color w:val="FF0000"/>
          <w:sz w:val="24"/>
          <w:szCs w:val="24"/>
          <w:highlight w:val="yellow"/>
        </w:rPr>
        <w:t>Titul, Meno, Priezvisko</w:t>
      </w:r>
      <w:r w:rsidR="00290892">
        <w:rPr>
          <w:sz w:val="24"/>
          <w:szCs w:val="24"/>
        </w:rPr>
        <w:t>, hlavný</w:t>
      </w:r>
      <w:r w:rsidR="008E5F60" w:rsidRPr="00B82957">
        <w:rPr>
          <w:sz w:val="24"/>
          <w:szCs w:val="24"/>
        </w:rPr>
        <w:t xml:space="preserve"> kontrol</w:t>
      </w:r>
      <w:r w:rsidR="00290892">
        <w:rPr>
          <w:sz w:val="24"/>
          <w:szCs w:val="24"/>
        </w:rPr>
        <w:t>ór</w:t>
      </w:r>
      <w:r w:rsidR="00B82957">
        <w:rPr>
          <w:sz w:val="24"/>
          <w:szCs w:val="24"/>
        </w:rPr>
        <w:t xml:space="preserve"> obce;</w:t>
      </w:r>
      <w:r w:rsidR="00477681" w:rsidRPr="00B82957">
        <w:rPr>
          <w:sz w:val="24"/>
          <w:szCs w:val="24"/>
        </w:rPr>
        <w:t xml:space="preserve"> </w:t>
      </w:r>
      <w:r w:rsidR="00290892" w:rsidRPr="00727E5D">
        <w:rPr>
          <w:color w:val="FF0000"/>
          <w:sz w:val="24"/>
          <w:szCs w:val="24"/>
          <w:highlight w:val="yellow"/>
        </w:rPr>
        <w:t xml:space="preserve">prípadne uviesť aj inú zodpovednú osobu, napr. </w:t>
      </w:r>
      <w:r w:rsidR="00727E5D" w:rsidRPr="00727E5D">
        <w:rPr>
          <w:color w:val="FF0000"/>
          <w:sz w:val="24"/>
          <w:szCs w:val="24"/>
          <w:highlight w:val="yellow"/>
        </w:rPr>
        <w:t>Titul, Meno, Priezvisko, prednosta.</w:t>
      </w:r>
      <w:r w:rsidR="00B82957" w:rsidRPr="00727E5D">
        <w:rPr>
          <w:color w:val="FF0000"/>
          <w:sz w:val="24"/>
          <w:szCs w:val="24"/>
          <w:highlight w:val="yellow"/>
        </w:rPr>
        <w:t xml:space="preserve"> </w:t>
      </w:r>
    </w:p>
    <w:p w:rsidR="000921AB" w:rsidRPr="00727E5D" w:rsidRDefault="00B82957" w:rsidP="00727E5D">
      <w:pPr>
        <w:pStyle w:val="Odsekzoznamu"/>
        <w:ind w:left="360"/>
        <w:jc w:val="both"/>
        <w:rPr>
          <w:color w:val="FF0000"/>
          <w:sz w:val="24"/>
          <w:szCs w:val="24"/>
        </w:rPr>
      </w:pPr>
      <w:r>
        <w:rPr>
          <w:sz w:val="24"/>
          <w:szCs w:val="24"/>
        </w:rPr>
        <w:t xml:space="preserve">Kontakt: </w:t>
      </w:r>
      <w:r w:rsidR="00727E5D" w:rsidRPr="00727E5D">
        <w:rPr>
          <w:color w:val="FF0000"/>
          <w:sz w:val="24"/>
          <w:szCs w:val="24"/>
          <w:highlight w:val="yellow"/>
        </w:rPr>
        <w:t>email, telefón</w:t>
      </w:r>
    </w:p>
    <w:p w:rsidR="00070E77" w:rsidRDefault="00374CFE" w:rsidP="00070E77">
      <w:pPr>
        <w:jc w:val="center"/>
        <w:rPr>
          <w:b/>
          <w:sz w:val="24"/>
          <w:szCs w:val="24"/>
        </w:rPr>
      </w:pPr>
      <w:r>
        <w:rPr>
          <w:b/>
          <w:sz w:val="24"/>
          <w:szCs w:val="24"/>
        </w:rPr>
        <w:t>Článok III</w:t>
      </w:r>
      <w:r w:rsidR="00070E77">
        <w:rPr>
          <w:b/>
          <w:sz w:val="24"/>
          <w:szCs w:val="24"/>
        </w:rPr>
        <w:br/>
      </w:r>
      <w:r w:rsidR="00271B31">
        <w:rPr>
          <w:b/>
          <w:sz w:val="24"/>
          <w:szCs w:val="24"/>
        </w:rPr>
        <w:t>Spôsob podávania oznámení</w:t>
      </w:r>
    </w:p>
    <w:p w:rsidR="00271B31" w:rsidRDefault="00A96A21" w:rsidP="00187B31">
      <w:pPr>
        <w:pStyle w:val="Odsekzoznamu"/>
        <w:numPr>
          <w:ilvl w:val="0"/>
          <w:numId w:val="27"/>
        </w:numPr>
        <w:rPr>
          <w:sz w:val="24"/>
          <w:szCs w:val="24"/>
        </w:rPr>
      </w:pPr>
      <w:r>
        <w:rPr>
          <w:sz w:val="24"/>
          <w:szCs w:val="24"/>
        </w:rPr>
        <w:t>Oznámenie možno podať písomne, ústne do zápisnice (Príloha č. 1 smernice)</w:t>
      </w:r>
      <w:r w:rsidR="00314A2E">
        <w:rPr>
          <w:sz w:val="24"/>
          <w:szCs w:val="24"/>
        </w:rPr>
        <w:t>, emailom a telefonicky.</w:t>
      </w:r>
    </w:p>
    <w:p w:rsidR="00A96A21" w:rsidRDefault="00A96A21" w:rsidP="00A96A21">
      <w:pPr>
        <w:pStyle w:val="Odsekzoznamu"/>
        <w:numPr>
          <w:ilvl w:val="0"/>
          <w:numId w:val="27"/>
        </w:numPr>
        <w:jc w:val="both"/>
        <w:rPr>
          <w:sz w:val="24"/>
          <w:szCs w:val="24"/>
        </w:rPr>
      </w:pPr>
      <w:r w:rsidRPr="007E1329">
        <w:rPr>
          <w:b/>
          <w:sz w:val="24"/>
          <w:szCs w:val="24"/>
        </w:rPr>
        <w:t>Písomné oznámenie</w:t>
      </w:r>
      <w:r>
        <w:rPr>
          <w:sz w:val="24"/>
          <w:szCs w:val="24"/>
        </w:rPr>
        <w:t xml:space="preserve"> </w:t>
      </w:r>
      <w:r w:rsidR="008D567A">
        <w:rPr>
          <w:sz w:val="24"/>
          <w:szCs w:val="24"/>
        </w:rPr>
        <w:t xml:space="preserve">(Príloha č. 4 smernice) </w:t>
      </w:r>
      <w:r>
        <w:rPr>
          <w:sz w:val="24"/>
          <w:szCs w:val="24"/>
        </w:rPr>
        <w:t>sa podáva zodpovednej os</w:t>
      </w:r>
      <w:r w:rsidR="00DA07FE">
        <w:rPr>
          <w:sz w:val="24"/>
          <w:szCs w:val="24"/>
        </w:rPr>
        <w:t>obe alebo do podateľne obce</w:t>
      </w:r>
      <w:r>
        <w:rPr>
          <w:sz w:val="24"/>
          <w:szCs w:val="24"/>
        </w:rPr>
        <w:t>, ktorá je povinná doručené oznámenie bezodkladne odovzdať zodpovednej osobe.</w:t>
      </w:r>
    </w:p>
    <w:p w:rsidR="00CA775E" w:rsidRDefault="00CA775E" w:rsidP="00A96A21">
      <w:pPr>
        <w:pStyle w:val="Odsekzoznamu"/>
        <w:numPr>
          <w:ilvl w:val="0"/>
          <w:numId w:val="27"/>
        </w:numPr>
        <w:jc w:val="both"/>
        <w:rPr>
          <w:sz w:val="24"/>
          <w:szCs w:val="24"/>
        </w:rPr>
      </w:pPr>
      <w:r>
        <w:rPr>
          <w:sz w:val="24"/>
          <w:szCs w:val="24"/>
        </w:rPr>
        <w:t xml:space="preserve">Oznámenie </w:t>
      </w:r>
      <w:r w:rsidRPr="007E1329">
        <w:rPr>
          <w:b/>
          <w:sz w:val="24"/>
          <w:szCs w:val="24"/>
        </w:rPr>
        <w:t>ústnou formou</w:t>
      </w:r>
      <w:r>
        <w:rPr>
          <w:sz w:val="24"/>
          <w:szCs w:val="24"/>
        </w:rPr>
        <w:t xml:space="preserve"> do zápisnice možno uskutočniť u zodpovednej osoby.</w:t>
      </w:r>
    </w:p>
    <w:p w:rsidR="000921AB" w:rsidRDefault="00CA775E" w:rsidP="00CA775E">
      <w:pPr>
        <w:pStyle w:val="Odsekzoznamu"/>
        <w:numPr>
          <w:ilvl w:val="0"/>
          <w:numId w:val="27"/>
        </w:numPr>
        <w:jc w:val="both"/>
        <w:rPr>
          <w:sz w:val="24"/>
          <w:szCs w:val="24"/>
        </w:rPr>
      </w:pPr>
      <w:r>
        <w:rPr>
          <w:sz w:val="24"/>
          <w:szCs w:val="24"/>
        </w:rPr>
        <w:t>O</w:t>
      </w:r>
      <w:r w:rsidR="00A96A21">
        <w:rPr>
          <w:sz w:val="24"/>
          <w:szCs w:val="24"/>
        </w:rPr>
        <w:t>známeni</w:t>
      </w:r>
      <w:r>
        <w:rPr>
          <w:sz w:val="24"/>
          <w:szCs w:val="24"/>
        </w:rPr>
        <w:t>e</w:t>
      </w:r>
      <w:r w:rsidR="00A96A21">
        <w:rPr>
          <w:sz w:val="24"/>
          <w:szCs w:val="24"/>
        </w:rPr>
        <w:t xml:space="preserve"> </w:t>
      </w:r>
      <w:r w:rsidR="00A96A21" w:rsidRPr="007E1329">
        <w:rPr>
          <w:b/>
          <w:sz w:val="24"/>
          <w:szCs w:val="24"/>
        </w:rPr>
        <w:t>emailom</w:t>
      </w:r>
      <w:r w:rsidR="00A96A21">
        <w:rPr>
          <w:sz w:val="24"/>
          <w:szCs w:val="24"/>
        </w:rPr>
        <w:t xml:space="preserve"> je možné uskutočniť na adresu zodpovednej osoby: </w:t>
      </w:r>
      <w:r w:rsidR="00661EA6" w:rsidRPr="00661EA6">
        <w:rPr>
          <w:b/>
          <w:color w:val="FF0000"/>
          <w:sz w:val="24"/>
          <w:szCs w:val="24"/>
          <w:highlight w:val="yellow"/>
        </w:rPr>
        <w:t>email</w:t>
      </w:r>
      <w:r>
        <w:rPr>
          <w:sz w:val="24"/>
          <w:szCs w:val="24"/>
        </w:rPr>
        <w:t xml:space="preserve"> Oznámenia prijaté prostredníctvom emailu, ktoré prijala osoba odlišná od zodpovednej osoby, je táto osoba povinná bezodkladne postúpiť na vybavenie zodpovednej osobe.</w:t>
      </w:r>
    </w:p>
    <w:p w:rsidR="00314A2E" w:rsidRPr="00314A2E" w:rsidRDefault="00314A2E" w:rsidP="00314A2E">
      <w:pPr>
        <w:pStyle w:val="Odsekzoznamu"/>
        <w:numPr>
          <w:ilvl w:val="0"/>
          <w:numId w:val="27"/>
        </w:numPr>
        <w:jc w:val="both"/>
        <w:rPr>
          <w:sz w:val="24"/>
          <w:szCs w:val="24"/>
        </w:rPr>
      </w:pPr>
      <w:r w:rsidRPr="007E1329">
        <w:rPr>
          <w:b/>
          <w:sz w:val="24"/>
          <w:szCs w:val="24"/>
        </w:rPr>
        <w:t>Telefonické oznámenie</w:t>
      </w:r>
      <w:r>
        <w:rPr>
          <w:sz w:val="24"/>
          <w:szCs w:val="24"/>
        </w:rPr>
        <w:t xml:space="preserve"> je možné uskutočniť na telefónnom čísle zodpovednej osoby: </w:t>
      </w:r>
      <w:r w:rsidRPr="00314A2E">
        <w:rPr>
          <w:b/>
          <w:sz w:val="24"/>
          <w:szCs w:val="24"/>
          <w:highlight w:val="yellow"/>
        </w:rPr>
        <w:t>......</w:t>
      </w:r>
      <w:r>
        <w:rPr>
          <w:sz w:val="24"/>
          <w:szCs w:val="24"/>
        </w:rPr>
        <w:t xml:space="preserve"> Hovory na linku podľa predchádzajúcej vety sa zaznamenávajú a oznamovateľ je o tejto skutočnosti vopred informovaný automatizovanými prostriedkami.</w:t>
      </w:r>
    </w:p>
    <w:p w:rsidR="00C64BDA" w:rsidRDefault="00314A2E" w:rsidP="00CA775E">
      <w:pPr>
        <w:pStyle w:val="Odsekzoznamu"/>
        <w:numPr>
          <w:ilvl w:val="0"/>
          <w:numId w:val="27"/>
        </w:numPr>
        <w:jc w:val="both"/>
        <w:rPr>
          <w:sz w:val="24"/>
          <w:szCs w:val="24"/>
        </w:rPr>
      </w:pPr>
      <w:r>
        <w:rPr>
          <w:sz w:val="24"/>
          <w:szCs w:val="24"/>
        </w:rPr>
        <w:t>Vyššie uvedený email a telefonická linka sú prístupné</w:t>
      </w:r>
      <w:r w:rsidR="00C64BDA">
        <w:rPr>
          <w:sz w:val="24"/>
          <w:szCs w:val="24"/>
        </w:rPr>
        <w:t xml:space="preserve"> pre oznamovateľov </w:t>
      </w:r>
      <w:r w:rsidR="00C64BDA" w:rsidRPr="00314A2E">
        <w:rPr>
          <w:b/>
          <w:sz w:val="24"/>
          <w:szCs w:val="24"/>
        </w:rPr>
        <w:t>nepretržite</w:t>
      </w:r>
      <w:r w:rsidR="00C64BDA">
        <w:rPr>
          <w:sz w:val="24"/>
          <w:szCs w:val="24"/>
        </w:rPr>
        <w:t>.</w:t>
      </w:r>
      <w:r>
        <w:rPr>
          <w:sz w:val="24"/>
          <w:szCs w:val="24"/>
        </w:rPr>
        <w:t xml:space="preserve"> Potvrdenie o prijatí oznámenia dostanú do 12 hodín</w:t>
      </w:r>
      <w:r w:rsidR="00C55019">
        <w:rPr>
          <w:sz w:val="24"/>
          <w:szCs w:val="24"/>
        </w:rPr>
        <w:t xml:space="preserve"> od ich prijatia alebo zaznamenania.</w:t>
      </w:r>
    </w:p>
    <w:p w:rsidR="003064BF" w:rsidRDefault="00D767F1" w:rsidP="00CA775E">
      <w:pPr>
        <w:pStyle w:val="Odsekzoznamu"/>
        <w:numPr>
          <w:ilvl w:val="0"/>
          <w:numId w:val="27"/>
        </w:numPr>
        <w:jc w:val="both"/>
        <w:rPr>
          <w:sz w:val="24"/>
          <w:szCs w:val="24"/>
        </w:rPr>
      </w:pPr>
      <w:r>
        <w:rPr>
          <w:sz w:val="24"/>
          <w:szCs w:val="24"/>
        </w:rPr>
        <w:t>Ďalšie zákonné</w:t>
      </w:r>
      <w:r w:rsidR="003064BF">
        <w:rPr>
          <w:sz w:val="24"/>
          <w:szCs w:val="24"/>
        </w:rPr>
        <w:t xml:space="preserve"> možnosti podávania oznámení </w:t>
      </w:r>
      <w:r>
        <w:rPr>
          <w:sz w:val="24"/>
          <w:szCs w:val="24"/>
        </w:rPr>
        <w:t xml:space="preserve">protispoločenskej činnosti </w:t>
      </w:r>
      <w:r w:rsidR="003064BF">
        <w:rPr>
          <w:sz w:val="24"/>
          <w:szCs w:val="24"/>
        </w:rPr>
        <w:t>a</w:t>
      </w:r>
      <w:r>
        <w:rPr>
          <w:sz w:val="24"/>
          <w:szCs w:val="24"/>
        </w:rPr>
        <w:t> detaily k </w:t>
      </w:r>
      <w:r w:rsidR="003064BF">
        <w:rPr>
          <w:sz w:val="24"/>
          <w:szCs w:val="24"/>
        </w:rPr>
        <w:t>ochran</w:t>
      </w:r>
      <w:r>
        <w:rPr>
          <w:sz w:val="24"/>
          <w:szCs w:val="24"/>
        </w:rPr>
        <w:t>e</w:t>
      </w:r>
      <w:r w:rsidR="003064BF">
        <w:rPr>
          <w:sz w:val="24"/>
          <w:szCs w:val="24"/>
        </w:rPr>
        <w:t xml:space="preserve"> oznamovateľov sú uvedené v Prílohe č. 5 smernice.</w:t>
      </w:r>
    </w:p>
    <w:p w:rsidR="00661EA6" w:rsidRDefault="00661EA6" w:rsidP="00661EA6">
      <w:pPr>
        <w:pStyle w:val="Odsekzoznamu"/>
        <w:ind w:left="360"/>
        <w:jc w:val="both"/>
        <w:rPr>
          <w:sz w:val="24"/>
          <w:szCs w:val="24"/>
        </w:rPr>
      </w:pPr>
    </w:p>
    <w:p w:rsidR="003300FB" w:rsidRDefault="00374CFE" w:rsidP="003300FB">
      <w:pPr>
        <w:jc w:val="center"/>
        <w:rPr>
          <w:b/>
          <w:sz w:val="24"/>
          <w:szCs w:val="24"/>
        </w:rPr>
      </w:pPr>
      <w:r>
        <w:rPr>
          <w:b/>
          <w:sz w:val="24"/>
          <w:szCs w:val="24"/>
        </w:rPr>
        <w:lastRenderedPageBreak/>
        <w:t>Článok IV</w:t>
      </w:r>
      <w:r w:rsidR="003300FB">
        <w:rPr>
          <w:b/>
          <w:sz w:val="24"/>
          <w:szCs w:val="24"/>
        </w:rPr>
        <w:br/>
      </w:r>
      <w:r w:rsidR="00C64BDA">
        <w:rPr>
          <w:b/>
          <w:sz w:val="24"/>
          <w:szCs w:val="24"/>
        </w:rPr>
        <w:t>Preverovanie oznámení a oprávnenia zodpovednej osoby</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Na preverovanie </w:t>
      </w:r>
      <w:r w:rsidR="00E910DB">
        <w:rPr>
          <w:rFonts w:cstheme="minorHAnsi"/>
          <w:sz w:val="24"/>
          <w:szCs w:val="24"/>
        </w:rPr>
        <w:t>oznámení</w:t>
      </w:r>
      <w:r w:rsidRPr="00C64BDA">
        <w:rPr>
          <w:rFonts w:cstheme="minorHAnsi"/>
          <w:sz w:val="24"/>
          <w:szCs w:val="24"/>
        </w:rPr>
        <w:t xml:space="preserve"> je príslušná zodpovedná osoba</w:t>
      </w:r>
      <w:r w:rsidR="00661EA6">
        <w:rPr>
          <w:rFonts w:cstheme="minorHAnsi"/>
          <w:sz w:val="24"/>
          <w:szCs w:val="24"/>
        </w:rPr>
        <w:t xml:space="preserve"> podľa čl. II. bod 10. smernice</w:t>
      </w:r>
      <w:r w:rsidR="00E910DB">
        <w:rPr>
          <w:rFonts w:cstheme="minorHAnsi"/>
          <w:sz w:val="24"/>
          <w:szCs w:val="24"/>
        </w:rPr>
        <w:t>.</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Pri prešetrovaní </w:t>
      </w:r>
      <w:r w:rsidR="00E910DB">
        <w:rPr>
          <w:rFonts w:cstheme="minorHAnsi"/>
          <w:sz w:val="24"/>
          <w:szCs w:val="24"/>
        </w:rPr>
        <w:t>oznámenia</w:t>
      </w:r>
      <w:r w:rsidRPr="00C64BDA">
        <w:rPr>
          <w:rFonts w:cstheme="minorHAnsi"/>
          <w:sz w:val="24"/>
          <w:szCs w:val="24"/>
        </w:rPr>
        <w:t xml:space="preserve"> sa vychádza z jeho obsahu, bez ohľadu na jeho označenie.</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Ak z obsahu </w:t>
      </w:r>
      <w:r w:rsidR="00E910DB">
        <w:rPr>
          <w:rFonts w:cstheme="minorHAnsi"/>
          <w:sz w:val="24"/>
          <w:szCs w:val="24"/>
        </w:rPr>
        <w:t>oznámenia</w:t>
      </w:r>
      <w:r w:rsidRPr="00C64BDA">
        <w:rPr>
          <w:rFonts w:cstheme="minorHAnsi"/>
          <w:sz w:val="24"/>
          <w:szCs w:val="24"/>
        </w:rPr>
        <w:t xml:space="preserve"> vyplýva, že </w:t>
      </w:r>
      <w:r w:rsidR="00E910DB">
        <w:rPr>
          <w:rFonts w:cstheme="minorHAnsi"/>
          <w:sz w:val="24"/>
          <w:szCs w:val="24"/>
        </w:rPr>
        <w:t>oznámením</w:t>
      </w:r>
      <w:r w:rsidRPr="00C64BDA">
        <w:rPr>
          <w:rFonts w:cstheme="minorHAnsi"/>
          <w:sz w:val="24"/>
          <w:szCs w:val="24"/>
        </w:rPr>
        <w:t xml:space="preserve"> je iba časť tohto podania, podľa tohto predpisu sa prešetrí len príslušná časť podania. Zvyšné časti podania sa vybavia podľa režimu, pod ktorý spadajú (napr. sťažnosť podľa zákona č. 9/2010 Z. z. o sťažnostiach </w:t>
      </w:r>
      <w:r w:rsidR="00E910DB">
        <w:rPr>
          <w:rFonts w:cstheme="minorHAnsi"/>
          <w:sz w:val="24"/>
          <w:szCs w:val="24"/>
        </w:rPr>
        <w:t>alebo sťažnosť podľa § 13 ods. 6</w:t>
      </w:r>
      <w:r w:rsidRPr="00C64BDA">
        <w:rPr>
          <w:rFonts w:cstheme="minorHAnsi"/>
          <w:sz w:val="24"/>
          <w:szCs w:val="24"/>
        </w:rPr>
        <w:t xml:space="preserve"> zákona č. 311/2001 Z. z. Zákonníka práce</w:t>
      </w:r>
      <w:r w:rsidR="00E910DB">
        <w:rPr>
          <w:rFonts w:cstheme="minorHAnsi"/>
          <w:sz w:val="24"/>
          <w:szCs w:val="24"/>
        </w:rPr>
        <w:t xml:space="preserve"> v znení neskorších predpisov).</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Pokiaľ z obsahu </w:t>
      </w:r>
      <w:r w:rsidR="00292F63">
        <w:rPr>
          <w:rFonts w:cstheme="minorHAnsi"/>
          <w:sz w:val="24"/>
          <w:szCs w:val="24"/>
        </w:rPr>
        <w:t>oznámenia</w:t>
      </w:r>
      <w:r w:rsidRPr="00C64BDA">
        <w:rPr>
          <w:rFonts w:cstheme="minorHAnsi"/>
          <w:sz w:val="24"/>
          <w:szCs w:val="24"/>
        </w:rPr>
        <w:t xml:space="preserve"> vyplýva, že nejde o </w:t>
      </w:r>
      <w:r w:rsidR="00292F63">
        <w:rPr>
          <w:rFonts w:cstheme="minorHAnsi"/>
          <w:sz w:val="24"/>
          <w:szCs w:val="24"/>
        </w:rPr>
        <w:t>oznámenie</w:t>
      </w:r>
      <w:r w:rsidRPr="00C64BDA">
        <w:rPr>
          <w:rFonts w:cstheme="minorHAnsi"/>
          <w:sz w:val="24"/>
          <w:szCs w:val="24"/>
        </w:rPr>
        <w:t xml:space="preserve"> podľa </w:t>
      </w:r>
      <w:r w:rsidR="00292F63">
        <w:rPr>
          <w:rFonts w:cstheme="minorHAnsi"/>
          <w:sz w:val="24"/>
          <w:szCs w:val="24"/>
        </w:rPr>
        <w:t>tejto smernice</w:t>
      </w:r>
      <w:r w:rsidRPr="00C64BDA">
        <w:rPr>
          <w:rFonts w:cstheme="minorHAnsi"/>
          <w:sz w:val="24"/>
          <w:szCs w:val="24"/>
        </w:rPr>
        <w:t xml:space="preserve">, ale na vybavenie </w:t>
      </w:r>
      <w:r w:rsidR="00292F63">
        <w:rPr>
          <w:rFonts w:cstheme="minorHAnsi"/>
          <w:sz w:val="24"/>
          <w:szCs w:val="24"/>
        </w:rPr>
        <w:t>podania</w:t>
      </w:r>
      <w:r w:rsidRPr="00C64BDA">
        <w:rPr>
          <w:rFonts w:cstheme="minorHAnsi"/>
          <w:sz w:val="24"/>
          <w:szCs w:val="24"/>
        </w:rPr>
        <w:t xml:space="preserve"> je príslušný iný orgán, zodpovedná osoba podanie bezodkladne postúpi tomuto orgánu. O tejto skutočnosti bezodkladne informuje </w:t>
      </w:r>
      <w:r w:rsidR="00292F63">
        <w:rPr>
          <w:rFonts w:cstheme="minorHAnsi"/>
          <w:sz w:val="24"/>
          <w:szCs w:val="24"/>
        </w:rPr>
        <w:t>oznamovateľa</w:t>
      </w:r>
      <w:r w:rsidRPr="00C64BDA">
        <w:rPr>
          <w:rFonts w:cstheme="minorHAnsi"/>
          <w:sz w:val="24"/>
          <w:szCs w:val="24"/>
        </w:rPr>
        <w:t>,</w:t>
      </w:r>
      <w:r w:rsidR="00292F63">
        <w:rPr>
          <w:rFonts w:cstheme="minorHAnsi"/>
          <w:sz w:val="24"/>
          <w:szCs w:val="24"/>
        </w:rPr>
        <w:t xml:space="preserve"> s výnimkou anonymného podnetu.</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Zodpovedná osoba je povinná preveriť </w:t>
      </w:r>
      <w:r w:rsidR="00292F63">
        <w:rPr>
          <w:rFonts w:cstheme="minorHAnsi"/>
          <w:sz w:val="24"/>
          <w:szCs w:val="24"/>
        </w:rPr>
        <w:t>oznámenie</w:t>
      </w:r>
      <w:r w:rsidRPr="00C64BDA">
        <w:rPr>
          <w:rFonts w:cstheme="minorHAnsi"/>
          <w:sz w:val="24"/>
          <w:szCs w:val="24"/>
        </w:rPr>
        <w:t xml:space="preserve"> najneskôr do 90 kal</w:t>
      </w:r>
      <w:r w:rsidR="00292F63">
        <w:rPr>
          <w:rFonts w:cstheme="minorHAnsi"/>
          <w:sz w:val="24"/>
          <w:szCs w:val="24"/>
        </w:rPr>
        <w:t>endárnych dní od jeho prijatia.</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V odôvodnených prípadoch môže zodpovedná osoba lehotu uvedenú v predchádzajúcom odseku predĺžiť, a to najviac o ďalších 30 dní. O tejto skutočnosti, ako aj o dôvodoch predĺženia lehoty je povinná bezodkladne informovať </w:t>
      </w:r>
      <w:r w:rsidR="00292F63">
        <w:rPr>
          <w:rFonts w:cstheme="minorHAnsi"/>
          <w:sz w:val="24"/>
          <w:szCs w:val="24"/>
        </w:rPr>
        <w:t>oznamovateľa</w:t>
      </w:r>
      <w:r w:rsidRPr="00C64BDA">
        <w:rPr>
          <w:rFonts w:cstheme="minorHAnsi"/>
          <w:sz w:val="24"/>
          <w:szCs w:val="24"/>
        </w:rPr>
        <w:t xml:space="preserve">, s výnimkou anonymného </w:t>
      </w:r>
      <w:r w:rsidR="00292F63">
        <w:rPr>
          <w:rFonts w:cstheme="minorHAnsi"/>
          <w:sz w:val="24"/>
          <w:szCs w:val="24"/>
        </w:rPr>
        <w:t>oznámenia</w:t>
      </w:r>
      <w:r w:rsidRPr="00C64BDA">
        <w:rPr>
          <w:rFonts w:cstheme="minorHAnsi"/>
          <w:sz w:val="24"/>
          <w:szCs w:val="24"/>
        </w:rPr>
        <w:t xml:space="preserve">. Informáciu podľa predchádzajúcej vety zodpovedná osoba neanonymnému </w:t>
      </w:r>
      <w:r w:rsidR="00292F63">
        <w:rPr>
          <w:rFonts w:cstheme="minorHAnsi"/>
          <w:sz w:val="24"/>
          <w:szCs w:val="24"/>
        </w:rPr>
        <w:t>oznamovateľovi</w:t>
      </w:r>
      <w:r w:rsidRPr="00C64BDA">
        <w:rPr>
          <w:rFonts w:cstheme="minorHAnsi"/>
          <w:sz w:val="24"/>
          <w:szCs w:val="24"/>
        </w:rPr>
        <w:t xml:space="preserve"> oznámi </w:t>
      </w:r>
      <w:r w:rsidR="00ED0A6C">
        <w:rPr>
          <w:rFonts w:cstheme="minorHAnsi"/>
          <w:sz w:val="24"/>
          <w:szCs w:val="24"/>
        </w:rPr>
        <w:t>písomne poštou</w:t>
      </w:r>
      <w:r w:rsidRPr="00C64BDA">
        <w:rPr>
          <w:rFonts w:cstheme="minorHAnsi"/>
          <w:sz w:val="24"/>
          <w:szCs w:val="24"/>
        </w:rPr>
        <w:t xml:space="preserve"> </w:t>
      </w:r>
      <w:r w:rsidR="00292F63">
        <w:rPr>
          <w:rFonts w:cstheme="minorHAnsi"/>
          <w:sz w:val="24"/>
          <w:szCs w:val="24"/>
        </w:rPr>
        <w:t>(Príloha č. 2 smernice).</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V prípade potreby doplnenia alebo spresnenia údajov uvedených v </w:t>
      </w:r>
      <w:r w:rsidR="00292F63">
        <w:rPr>
          <w:rFonts w:cstheme="minorHAnsi"/>
          <w:sz w:val="24"/>
          <w:szCs w:val="24"/>
        </w:rPr>
        <w:t>oznámení</w:t>
      </w:r>
      <w:r w:rsidRPr="00C64BDA">
        <w:rPr>
          <w:rFonts w:cstheme="minorHAnsi"/>
          <w:sz w:val="24"/>
          <w:szCs w:val="24"/>
        </w:rPr>
        <w:t xml:space="preserve"> zodpovedná osoba bez zbytočného odkladu vyzve </w:t>
      </w:r>
      <w:r w:rsidR="00292F63">
        <w:rPr>
          <w:rFonts w:cstheme="minorHAnsi"/>
          <w:sz w:val="24"/>
          <w:szCs w:val="24"/>
        </w:rPr>
        <w:t>oznamovateľa</w:t>
      </w:r>
      <w:r w:rsidRPr="00C64BDA">
        <w:rPr>
          <w:rFonts w:cstheme="minorHAnsi"/>
          <w:sz w:val="24"/>
          <w:szCs w:val="24"/>
        </w:rPr>
        <w:t xml:space="preserve"> na jeho doplnenie alebo spresnenie s určením lehoty</w:t>
      </w:r>
      <w:r w:rsidR="00292F63">
        <w:rPr>
          <w:rFonts w:cstheme="minorHAnsi"/>
          <w:sz w:val="24"/>
          <w:szCs w:val="24"/>
        </w:rPr>
        <w:t xml:space="preserve"> na uskutočnenie tohto úkonu.</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Pokiaľ </w:t>
      </w:r>
      <w:r w:rsidR="00292F63">
        <w:rPr>
          <w:rFonts w:cstheme="minorHAnsi"/>
          <w:sz w:val="24"/>
          <w:szCs w:val="24"/>
        </w:rPr>
        <w:t>oznámenie</w:t>
      </w:r>
      <w:r w:rsidRPr="00C64BDA">
        <w:rPr>
          <w:rFonts w:cstheme="minorHAnsi"/>
          <w:sz w:val="24"/>
          <w:szCs w:val="24"/>
        </w:rPr>
        <w:t xml:space="preserve"> smeruje voči konkrétnemu zamestnancovi (ďalej len „</w:t>
      </w:r>
      <w:r w:rsidRPr="00292F63">
        <w:rPr>
          <w:rFonts w:cstheme="minorHAnsi"/>
          <w:b/>
          <w:i/>
          <w:sz w:val="24"/>
          <w:szCs w:val="24"/>
        </w:rPr>
        <w:t>označený zamestnanec</w:t>
      </w:r>
      <w:r w:rsidRPr="00C64BDA">
        <w:rPr>
          <w:rFonts w:cstheme="minorHAnsi"/>
          <w:sz w:val="24"/>
          <w:szCs w:val="24"/>
        </w:rPr>
        <w:t xml:space="preserve">“) alebo </w:t>
      </w:r>
      <w:r w:rsidR="00292F63">
        <w:rPr>
          <w:rFonts w:cstheme="minorHAnsi"/>
          <w:sz w:val="24"/>
          <w:szCs w:val="24"/>
        </w:rPr>
        <w:t>starostovi obce</w:t>
      </w:r>
      <w:r w:rsidRPr="00C64BDA">
        <w:rPr>
          <w:rFonts w:cstheme="minorHAnsi"/>
          <w:sz w:val="24"/>
          <w:szCs w:val="24"/>
        </w:rPr>
        <w:t xml:space="preserve">, zodpovedná osoba bez zbytočného odkladu oboznámi označeného zamestnanca alebo </w:t>
      </w:r>
      <w:r w:rsidR="00292F63">
        <w:rPr>
          <w:rFonts w:cstheme="minorHAnsi"/>
          <w:sz w:val="24"/>
          <w:szCs w:val="24"/>
        </w:rPr>
        <w:t>starostu</w:t>
      </w:r>
      <w:r w:rsidRPr="00C64BDA">
        <w:rPr>
          <w:rFonts w:cstheme="minorHAnsi"/>
          <w:sz w:val="24"/>
          <w:szCs w:val="24"/>
        </w:rPr>
        <w:t xml:space="preserve"> s obsahom </w:t>
      </w:r>
      <w:r w:rsidR="00292F63">
        <w:rPr>
          <w:rFonts w:cstheme="minorHAnsi"/>
          <w:sz w:val="24"/>
          <w:szCs w:val="24"/>
        </w:rPr>
        <w:t>oznámenia a </w:t>
      </w:r>
      <w:r w:rsidRPr="00C64BDA">
        <w:rPr>
          <w:rFonts w:cstheme="minorHAnsi"/>
          <w:sz w:val="24"/>
          <w:szCs w:val="24"/>
        </w:rPr>
        <w:t xml:space="preserve">umožní mu vyjadriť sa k nemu, ako aj predložiť doklady, písomnosti či iné informácie potrebné na spoľahlivé preverenie veci. Pri oboznámení zamestnanca alebo </w:t>
      </w:r>
      <w:r w:rsidR="00292F63">
        <w:rPr>
          <w:rFonts w:cstheme="minorHAnsi"/>
          <w:sz w:val="24"/>
          <w:szCs w:val="24"/>
        </w:rPr>
        <w:t xml:space="preserve">starostu obce </w:t>
      </w:r>
      <w:r w:rsidRPr="00C64BDA">
        <w:rPr>
          <w:rFonts w:cstheme="minorHAnsi"/>
          <w:sz w:val="24"/>
          <w:szCs w:val="24"/>
        </w:rPr>
        <w:t xml:space="preserve">s obsahom podnetu dodržiava zodpovedná osoba povinnosť uvedenú v </w:t>
      </w:r>
      <w:r w:rsidR="00292F63">
        <w:rPr>
          <w:rFonts w:cstheme="minorHAnsi"/>
          <w:sz w:val="24"/>
          <w:szCs w:val="24"/>
        </w:rPr>
        <w:t xml:space="preserve">článku </w:t>
      </w:r>
      <w:r w:rsidR="00F03F71">
        <w:rPr>
          <w:rFonts w:cstheme="minorHAnsi"/>
          <w:sz w:val="24"/>
          <w:szCs w:val="24"/>
        </w:rPr>
        <w:t>V.</w:t>
      </w:r>
      <w:r w:rsidR="00292F63">
        <w:rPr>
          <w:rFonts w:cstheme="minorHAnsi"/>
          <w:sz w:val="24"/>
          <w:szCs w:val="24"/>
        </w:rPr>
        <w:t xml:space="preserve"> </w:t>
      </w:r>
      <w:r w:rsidR="00F03F71">
        <w:rPr>
          <w:rFonts w:cstheme="minorHAnsi"/>
          <w:sz w:val="24"/>
          <w:szCs w:val="24"/>
        </w:rPr>
        <w:t>tejto smernice.</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Zodpovedná osoba je oprávnená v potrebnom rozsahu </w:t>
      </w:r>
      <w:r w:rsidR="00F03F71">
        <w:rPr>
          <w:rFonts w:cstheme="minorHAnsi"/>
          <w:sz w:val="24"/>
          <w:szCs w:val="24"/>
        </w:rPr>
        <w:t>písomne</w:t>
      </w:r>
      <w:r w:rsidRPr="00C64BDA">
        <w:rPr>
          <w:rFonts w:cstheme="minorHAnsi"/>
          <w:sz w:val="24"/>
          <w:szCs w:val="24"/>
        </w:rPr>
        <w:t xml:space="preserve"> </w:t>
      </w:r>
      <w:r w:rsidR="00F03F71" w:rsidRPr="00C64BDA">
        <w:rPr>
          <w:rFonts w:cstheme="minorHAnsi"/>
          <w:sz w:val="24"/>
          <w:szCs w:val="24"/>
        </w:rPr>
        <w:t>vyzvať</w:t>
      </w:r>
      <w:r w:rsidRPr="00C64BDA">
        <w:rPr>
          <w:rFonts w:cstheme="minorHAnsi"/>
          <w:sz w:val="24"/>
          <w:szCs w:val="24"/>
        </w:rPr>
        <w:t xml:space="preserve">’ </w:t>
      </w:r>
      <w:r w:rsidR="00F03F71">
        <w:rPr>
          <w:rFonts w:cstheme="minorHAnsi"/>
          <w:sz w:val="24"/>
          <w:szCs w:val="24"/>
        </w:rPr>
        <w:t>oznamovateľa</w:t>
      </w:r>
      <w:r w:rsidRPr="00C64BDA">
        <w:rPr>
          <w:rFonts w:cstheme="minorHAnsi"/>
          <w:sz w:val="24"/>
          <w:szCs w:val="24"/>
        </w:rPr>
        <w:t xml:space="preserve">, ako aj </w:t>
      </w:r>
      <w:r w:rsidR="00F03F71">
        <w:rPr>
          <w:rFonts w:cstheme="minorHAnsi"/>
          <w:sz w:val="24"/>
          <w:szCs w:val="24"/>
        </w:rPr>
        <w:t>obec</w:t>
      </w:r>
      <w:r w:rsidRPr="00C64BDA">
        <w:rPr>
          <w:rFonts w:cstheme="minorHAnsi"/>
          <w:sz w:val="24"/>
          <w:szCs w:val="24"/>
        </w:rPr>
        <w:t xml:space="preserve">, označeného zamestnanca, či </w:t>
      </w:r>
      <w:r w:rsidR="00F03F71">
        <w:rPr>
          <w:rFonts w:cstheme="minorHAnsi"/>
          <w:sz w:val="24"/>
          <w:szCs w:val="24"/>
        </w:rPr>
        <w:t>starostu</w:t>
      </w:r>
      <w:r w:rsidRPr="00C64BDA">
        <w:rPr>
          <w:rFonts w:cstheme="minorHAnsi"/>
          <w:sz w:val="24"/>
          <w:szCs w:val="24"/>
        </w:rPr>
        <w:t xml:space="preserve"> na spoluprácu pri preverovaní </w:t>
      </w:r>
      <w:r w:rsidR="00F03F71">
        <w:rPr>
          <w:rFonts w:cstheme="minorHAnsi"/>
          <w:sz w:val="24"/>
          <w:szCs w:val="24"/>
        </w:rPr>
        <w:t>oznámenia</w:t>
      </w:r>
      <w:r w:rsidRPr="00C64BDA">
        <w:rPr>
          <w:rFonts w:cstheme="minorHAnsi"/>
          <w:sz w:val="24"/>
          <w:szCs w:val="24"/>
        </w:rPr>
        <w:t xml:space="preserve"> spolu s určením primeranej le</w:t>
      </w:r>
      <w:r w:rsidR="00F03F71">
        <w:rPr>
          <w:rFonts w:cstheme="minorHAnsi"/>
          <w:sz w:val="24"/>
          <w:szCs w:val="24"/>
        </w:rPr>
        <w:t>hoty na poskytnutie súčinnosti.</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O výsledku preverenia </w:t>
      </w:r>
      <w:r w:rsidR="00F03F71">
        <w:rPr>
          <w:rFonts w:cstheme="minorHAnsi"/>
          <w:sz w:val="24"/>
          <w:szCs w:val="24"/>
        </w:rPr>
        <w:t>oznámenia</w:t>
      </w:r>
      <w:r w:rsidRPr="00C64BDA">
        <w:rPr>
          <w:rFonts w:cstheme="minorHAnsi"/>
          <w:sz w:val="24"/>
          <w:szCs w:val="24"/>
        </w:rPr>
        <w:t xml:space="preserve"> spíše zodpovedná osoba písomný záznam, v ktorom zhrnie skutočnosti, ktoré uvádza </w:t>
      </w:r>
      <w:r w:rsidR="00F03F71">
        <w:rPr>
          <w:rFonts w:cstheme="minorHAnsi"/>
          <w:sz w:val="24"/>
          <w:szCs w:val="24"/>
        </w:rPr>
        <w:t>oznamovateľ</w:t>
      </w:r>
      <w:r w:rsidRPr="00C64BDA">
        <w:rPr>
          <w:rFonts w:cstheme="minorHAnsi"/>
          <w:sz w:val="24"/>
          <w:szCs w:val="24"/>
        </w:rPr>
        <w:t xml:space="preserve">, a zároveň sa vyjadrí ku každej skutočnosti, a to z hľadiska preverenia pravdivosti tvrdených skutočností a z hľadiska posúdenia ich právnej relevancie vo vzťahu k možnému </w:t>
      </w:r>
      <w:r w:rsidR="00F03F71">
        <w:rPr>
          <w:rFonts w:cstheme="minorHAnsi"/>
          <w:sz w:val="24"/>
          <w:szCs w:val="24"/>
        </w:rPr>
        <w:t>naplneniu prvku protiprávnosti.</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Pred vyhotovením záznamu o výsledku preverenia </w:t>
      </w:r>
      <w:r w:rsidR="00F03F71">
        <w:rPr>
          <w:rFonts w:cstheme="minorHAnsi"/>
          <w:sz w:val="24"/>
          <w:szCs w:val="24"/>
        </w:rPr>
        <w:t>oznámenia</w:t>
      </w:r>
      <w:r w:rsidRPr="00C64BDA">
        <w:rPr>
          <w:rFonts w:cstheme="minorHAnsi"/>
          <w:sz w:val="24"/>
          <w:szCs w:val="24"/>
        </w:rPr>
        <w:t xml:space="preserve"> zodpovedná osoba umožní </w:t>
      </w:r>
      <w:r w:rsidR="00F03F71">
        <w:rPr>
          <w:rFonts w:cstheme="minorHAnsi"/>
          <w:sz w:val="24"/>
          <w:szCs w:val="24"/>
        </w:rPr>
        <w:t>oznamovateľovi</w:t>
      </w:r>
      <w:r w:rsidRPr="00C64BDA">
        <w:rPr>
          <w:rFonts w:cstheme="minorHAnsi"/>
          <w:sz w:val="24"/>
          <w:szCs w:val="24"/>
        </w:rPr>
        <w:t xml:space="preserve"> vyjadriť sa k zisteným záverom. Pokiaľ </w:t>
      </w:r>
      <w:r w:rsidR="00F03F71">
        <w:rPr>
          <w:rFonts w:cstheme="minorHAnsi"/>
          <w:sz w:val="24"/>
          <w:szCs w:val="24"/>
        </w:rPr>
        <w:t>oznamovateľ</w:t>
      </w:r>
      <w:r w:rsidRPr="00C64BDA">
        <w:rPr>
          <w:rFonts w:cstheme="minorHAnsi"/>
          <w:sz w:val="24"/>
          <w:szCs w:val="24"/>
        </w:rPr>
        <w:t xml:space="preserve"> uvedie nové skutočnosti alebo so zistenými závermi nesúhlasí, zodpovedná osoba sa musí s týmito skutočnosťami a nesúhlasnými námietkami </w:t>
      </w:r>
      <w:proofErr w:type="spellStart"/>
      <w:r w:rsidRPr="00C64BDA">
        <w:rPr>
          <w:rFonts w:cstheme="minorHAnsi"/>
          <w:sz w:val="24"/>
          <w:szCs w:val="24"/>
        </w:rPr>
        <w:t>vysporiadať</w:t>
      </w:r>
      <w:proofErr w:type="spellEnd"/>
      <w:r w:rsidRPr="00C64BDA">
        <w:rPr>
          <w:rFonts w:cstheme="minorHAnsi"/>
          <w:sz w:val="24"/>
          <w:szCs w:val="24"/>
        </w:rPr>
        <w:t xml:space="preserve"> v písomnom zázname o výsledku preverenia </w:t>
      </w:r>
      <w:r w:rsidR="00F03F71">
        <w:rPr>
          <w:rFonts w:cstheme="minorHAnsi"/>
          <w:sz w:val="24"/>
          <w:szCs w:val="24"/>
        </w:rPr>
        <w:t>oznámenia</w:t>
      </w:r>
      <w:r w:rsidRPr="00C64BDA">
        <w:rPr>
          <w:rFonts w:cstheme="minorHAnsi"/>
          <w:sz w:val="24"/>
          <w:szCs w:val="24"/>
        </w:rPr>
        <w:t xml:space="preserve"> s uvedeným, či sú tieto skuto</w:t>
      </w:r>
      <w:r w:rsidR="00F03F71">
        <w:rPr>
          <w:rFonts w:cstheme="minorHAnsi"/>
          <w:sz w:val="24"/>
          <w:szCs w:val="24"/>
        </w:rPr>
        <w:t>čnosti a námietky opodstatnené.</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Výsledok preverenia </w:t>
      </w:r>
      <w:r w:rsidR="00F03F71">
        <w:rPr>
          <w:rFonts w:cstheme="minorHAnsi"/>
          <w:sz w:val="24"/>
          <w:szCs w:val="24"/>
        </w:rPr>
        <w:t>oznámenia</w:t>
      </w:r>
      <w:r w:rsidRPr="00C64BDA">
        <w:rPr>
          <w:rFonts w:cstheme="minorHAnsi"/>
          <w:sz w:val="24"/>
          <w:szCs w:val="24"/>
        </w:rPr>
        <w:t xml:space="preserve"> vo forme písomného záznamu je zodpovedná osoba povinná zaslať </w:t>
      </w:r>
      <w:r w:rsidR="00F03F71">
        <w:rPr>
          <w:rFonts w:cstheme="minorHAnsi"/>
          <w:sz w:val="24"/>
          <w:szCs w:val="24"/>
        </w:rPr>
        <w:t>oznamovateľovi</w:t>
      </w:r>
      <w:r w:rsidRPr="00C64BDA">
        <w:rPr>
          <w:rFonts w:cstheme="minorHAnsi"/>
          <w:sz w:val="24"/>
          <w:szCs w:val="24"/>
        </w:rPr>
        <w:t xml:space="preserve"> najneskôr do 10 dní od jeho preverenia.</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Z preverovania </w:t>
      </w:r>
      <w:r w:rsidR="00F03F71">
        <w:rPr>
          <w:rFonts w:cstheme="minorHAnsi"/>
          <w:sz w:val="24"/>
          <w:szCs w:val="24"/>
        </w:rPr>
        <w:t>oznámenia</w:t>
      </w:r>
      <w:r w:rsidRPr="00C64BDA">
        <w:rPr>
          <w:rFonts w:cstheme="minorHAnsi"/>
          <w:sz w:val="24"/>
          <w:szCs w:val="24"/>
        </w:rPr>
        <w:t xml:space="preserve"> je zodpovedná osoba vylú</w:t>
      </w:r>
      <w:r w:rsidR="00F03F71">
        <w:rPr>
          <w:rFonts w:cstheme="minorHAnsi"/>
          <w:sz w:val="24"/>
          <w:szCs w:val="24"/>
        </w:rPr>
        <w:t>čená v nasledujúcich prípadoch:</w:t>
      </w:r>
    </w:p>
    <w:p w:rsidR="00C64BDA" w:rsidRPr="00C64BDA" w:rsidRDefault="00C64BDA" w:rsidP="00F03F71">
      <w:pPr>
        <w:numPr>
          <w:ilvl w:val="1"/>
          <w:numId w:val="33"/>
        </w:numPr>
        <w:spacing w:after="0" w:line="240" w:lineRule="auto"/>
        <w:jc w:val="both"/>
        <w:rPr>
          <w:rFonts w:cstheme="minorHAnsi"/>
          <w:sz w:val="24"/>
          <w:szCs w:val="24"/>
        </w:rPr>
      </w:pPr>
      <w:r w:rsidRPr="00C64BDA">
        <w:rPr>
          <w:rFonts w:cstheme="minorHAnsi"/>
          <w:sz w:val="24"/>
          <w:szCs w:val="24"/>
        </w:rPr>
        <w:t xml:space="preserve">ak </w:t>
      </w:r>
      <w:r w:rsidR="00F03F71">
        <w:rPr>
          <w:rFonts w:cstheme="minorHAnsi"/>
          <w:sz w:val="24"/>
          <w:szCs w:val="24"/>
        </w:rPr>
        <w:t>oznámenie</w:t>
      </w:r>
      <w:r w:rsidRPr="00C64BDA">
        <w:rPr>
          <w:rFonts w:cstheme="minorHAnsi"/>
          <w:sz w:val="24"/>
          <w:szCs w:val="24"/>
        </w:rPr>
        <w:t xml:space="preserve"> smeruje pria</w:t>
      </w:r>
      <w:r w:rsidR="00F03F71">
        <w:rPr>
          <w:rFonts w:cstheme="minorHAnsi"/>
          <w:sz w:val="24"/>
          <w:szCs w:val="24"/>
        </w:rPr>
        <w:t>mo voči zodpovednej osobe alebo</w:t>
      </w:r>
    </w:p>
    <w:p w:rsidR="00C64BDA" w:rsidRPr="00C64BDA" w:rsidRDefault="00C64BDA" w:rsidP="00F03F71">
      <w:pPr>
        <w:numPr>
          <w:ilvl w:val="1"/>
          <w:numId w:val="33"/>
        </w:numPr>
        <w:spacing w:after="0" w:line="240" w:lineRule="auto"/>
        <w:jc w:val="both"/>
        <w:rPr>
          <w:rFonts w:cstheme="minorHAnsi"/>
          <w:sz w:val="24"/>
          <w:szCs w:val="24"/>
        </w:rPr>
      </w:pPr>
      <w:r w:rsidRPr="00C64BDA">
        <w:rPr>
          <w:rFonts w:cstheme="minorHAnsi"/>
          <w:sz w:val="24"/>
          <w:szCs w:val="24"/>
        </w:rPr>
        <w:lastRenderedPageBreak/>
        <w:t xml:space="preserve">ak vzhľadom na skutočnosti uvádzané v </w:t>
      </w:r>
      <w:r w:rsidR="00F03F71">
        <w:rPr>
          <w:rFonts w:cstheme="minorHAnsi"/>
          <w:sz w:val="24"/>
          <w:szCs w:val="24"/>
        </w:rPr>
        <w:t>oznámení</w:t>
      </w:r>
      <w:r w:rsidRPr="00C64BDA">
        <w:rPr>
          <w:rFonts w:cstheme="minorHAnsi"/>
          <w:sz w:val="24"/>
          <w:szCs w:val="24"/>
        </w:rPr>
        <w:t xml:space="preserve"> alebo okolnosti prípadu, možno mať pochybnosti o nezaujatosti zodpovednej osoby vzhľadom na pomer zodpovednej osoby k preverovanej veci, k </w:t>
      </w:r>
      <w:r w:rsidR="00F03F71">
        <w:rPr>
          <w:rFonts w:cstheme="minorHAnsi"/>
          <w:sz w:val="24"/>
          <w:szCs w:val="24"/>
        </w:rPr>
        <w:t>oznamovateľovi</w:t>
      </w:r>
      <w:r w:rsidRPr="00C64BDA">
        <w:rPr>
          <w:rFonts w:cstheme="minorHAnsi"/>
          <w:sz w:val="24"/>
          <w:szCs w:val="24"/>
        </w:rPr>
        <w:t xml:space="preserve"> alebo k iným dotknutým stranám, ktorých sa podnet tie</w:t>
      </w:r>
      <w:r w:rsidR="00F03F71">
        <w:rPr>
          <w:rFonts w:cstheme="minorHAnsi"/>
          <w:sz w:val="24"/>
          <w:szCs w:val="24"/>
        </w:rPr>
        <w:t>ž priamo alebo nepriamo dotýka.</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Podanie </w:t>
      </w:r>
      <w:r w:rsidR="00F03F71">
        <w:rPr>
          <w:rFonts w:cstheme="minorHAnsi"/>
          <w:sz w:val="24"/>
          <w:szCs w:val="24"/>
        </w:rPr>
        <w:t>oznámenia</w:t>
      </w:r>
      <w:r w:rsidRPr="00C64BDA">
        <w:rPr>
          <w:rFonts w:cstheme="minorHAnsi"/>
          <w:sz w:val="24"/>
          <w:szCs w:val="24"/>
        </w:rPr>
        <w:t xml:space="preserve"> sa nesmie stať podnetom ani dôvodom na vyvodzovanie dôsledkov, ktoré by </w:t>
      </w:r>
      <w:r w:rsidR="00F03F71">
        <w:rPr>
          <w:rFonts w:cstheme="minorHAnsi"/>
          <w:sz w:val="24"/>
          <w:szCs w:val="24"/>
        </w:rPr>
        <w:t>oznamovateľovi spôsobili akúkoľvek ujmu.</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Pokiaľ sa v prípade preverovania </w:t>
      </w:r>
      <w:r w:rsidR="00F03F71">
        <w:rPr>
          <w:rFonts w:cstheme="minorHAnsi"/>
          <w:sz w:val="24"/>
          <w:szCs w:val="24"/>
        </w:rPr>
        <w:t>oznámenia</w:t>
      </w:r>
      <w:r w:rsidRPr="00C64BDA">
        <w:rPr>
          <w:rFonts w:cstheme="minorHAnsi"/>
          <w:sz w:val="24"/>
          <w:szCs w:val="24"/>
        </w:rPr>
        <w:t xml:space="preserve"> preukáže, že došlo k spáchaniu trestného činu, zodpovedná osoba je túto skutočnosť povinná oznámiť orgánom činným v trestnom konaní.</w:t>
      </w:r>
    </w:p>
    <w:p w:rsidR="00C64BDA" w:rsidRDefault="00C64BDA" w:rsidP="00506D4C">
      <w:pPr>
        <w:spacing w:after="0" w:line="240" w:lineRule="auto"/>
        <w:jc w:val="both"/>
        <w:rPr>
          <w:rFonts w:cstheme="minorHAnsi"/>
          <w:sz w:val="24"/>
          <w:szCs w:val="24"/>
        </w:rPr>
      </w:pPr>
    </w:p>
    <w:p w:rsidR="00981AFE" w:rsidRPr="00981AFE" w:rsidRDefault="00374CFE" w:rsidP="00981AFE">
      <w:pPr>
        <w:spacing w:after="0" w:line="240" w:lineRule="auto"/>
        <w:jc w:val="center"/>
        <w:rPr>
          <w:rFonts w:cstheme="minorHAnsi"/>
          <w:b/>
          <w:sz w:val="24"/>
          <w:szCs w:val="24"/>
        </w:rPr>
      </w:pPr>
      <w:r>
        <w:rPr>
          <w:rFonts w:cstheme="minorHAnsi"/>
          <w:b/>
          <w:sz w:val="24"/>
          <w:szCs w:val="24"/>
        </w:rPr>
        <w:t>Článok V</w:t>
      </w:r>
    </w:p>
    <w:p w:rsidR="00981AFE" w:rsidRDefault="00981AFE" w:rsidP="00981AFE">
      <w:pPr>
        <w:spacing w:after="0" w:line="240" w:lineRule="auto"/>
        <w:jc w:val="center"/>
        <w:rPr>
          <w:rFonts w:cstheme="minorHAnsi"/>
          <w:b/>
          <w:sz w:val="24"/>
          <w:szCs w:val="24"/>
        </w:rPr>
      </w:pPr>
      <w:r>
        <w:rPr>
          <w:rFonts w:cstheme="minorHAnsi"/>
          <w:b/>
          <w:sz w:val="24"/>
          <w:szCs w:val="24"/>
        </w:rPr>
        <w:t>Zachovanie mlčanlivosti o totožnosti oznamovateľa</w:t>
      </w:r>
    </w:p>
    <w:p w:rsidR="00981AFE" w:rsidRDefault="00981AFE" w:rsidP="00981AFE">
      <w:pPr>
        <w:spacing w:after="0" w:line="240" w:lineRule="auto"/>
        <w:jc w:val="center"/>
        <w:rPr>
          <w:rFonts w:cstheme="minorHAnsi"/>
          <w:b/>
          <w:sz w:val="24"/>
          <w:szCs w:val="24"/>
        </w:rPr>
      </w:pPr>
    </w:p>
    <w:p w:rsidR="002672E2" w:rsidRDefault="002672E2" w:rsidP="002672E2">
      <w:pPr>
        <w:pStyle w:val="Odsekzoznamu"/>
        <w:numPr>
          <w:ilvl w:val="0"/>
          <w:numId w:val="35"/>
        </w:numPr>
        <w:spacing w:after="0" w:line="240" w:lineRule="auto"/>
        <w:jc w:val="both"/>
        <w:rPr>
          <w:rFonts w:cstheme="minorHAnsi"/>
          <w:sz w:val="24"/>
          <w:szCs w:val="24"/>
        </w:rPr>
      </w:pPr>
      <w:r w:rsidRPr="002672E2">
        <w:rPr>
          <w:rFonts w:cstheme="minorHAnsi"/>
          <w:sz w:val="24"/>
          <w:szCs w:val="24"/>
        </w:rPr>
        <w:t xml:space="preserve">Zodpovedná osoba a obec </w:t>
      </w:r>
      <w:r w:rsidR="00661EA6" w:rsidRPr="00661EA6">
        <w:rPr>
          <w:rFonts w:cstheme="minorHAnsi"/>
          <w:color w:val="FF0000"/>
          <w:sz w:val="24"/>
          <w:szCs w:val="24"/>
          <w:highlight w:val="yellow"/>
        </w:rPr>
        <w:t>Názov</w:t>
      </w:r>
      <w:r w:rsidRPr="00661EA6">
        <w:rPr>
          <w:rFonts w:cstheme="minorHAnsi"/>
          <w:color w:val="FF0000"/>
          <w:sz w:val="24"/>
          <w:szCs w:val="24"/>
        </w:rPr>
        <w:t xml:space="preserve"> </w:t>
      </w:r>
      <w:r w:rsidRPr="002672E2">
        <w:rPr>
          <w:rFonts w:cstheme="minorHAnsi"/>
          <w:sz w:val="24"/>
          <w:szCs w:val="24"/>
        </w:rPr>
        <w:t>sú povinní zachovávať mlčanlivosť o totožnosti oznamovateľa</w:t>
      </w:r>
      <w:r w:rsidR="002362F1">
        <w:rPr>
          <w:rFonts w:cstheme="minorHAnsi"/>
          <w:sz w:val="24"/>
          <w:szCs w:val="24"/>
        </w:rPr>
        <w:t xml:space="preserve">, a to od </w:t>
      </w:r>
      <w:r w:rsidR="00F470FB">
        <w:rPr>
          <w:rFonts w:cstheme="minorHAnsi"/>
          <w:sz w:val="24"/>
          <w:szCs w:val="24"/>
        </w:rPr>
        <w:t>prijatia</w:t>
      </w:r>
      <w:r w:rsidR="002362F1">
        <w:rPr>
          <w:rFonts w:cstheme="minorHAnsi"/>
          <w:sz w:val="24"/>
          <w:szCs w:val="24"/>
        </w:rPr>
        <w:t xml:space="preserve"> oznámenia, v priebehu jeho preverovania, evidovania a následne aj p</w:t>
      </w:r>
      <w:r w:rsidR="00F470FB">
        <w:rPr>
          <w:rFonts w:cstheme="minorHAnsi"/>
          <w:sz w:val="24"/>
          <w:szCs w:val="24"/>
        </w:rPr>
        <w:t>ri jeho likvidácii po uplynutí doby uchovávania podľa čl. VI. bodu 3. tejto smernice.</w:t>
      </w:r>
    </w:p>
    <w:p w:rsidR="000362BC" w:rsidRPr="000362BC" w:rsidRDefault="000362BC" w:rsidP="000362BC">
      <w:pPr>
        <w:numPr>
          <w:ilvl w:val="0"/>
          <w:numId w:val="35"/>
        </w:numPr>
        <w:spacing w:after="0" w:line="240" w:lineRule="auto"/>
        <w:jc w:val="both"/>
        <w:rPr>
          <w:rFonts w:cstheme="minorHAnsi"/>
          <w:sz w:val="24"/>
          <w:szCs w:val="24"/>
        </w:rPr>
      </w:pPr>
      <w:r w:rsidRPr="00C64BDA">
        <w:rPr>
          <w:rFonts w:cstheme="minorHAnsi"/>
          <w:sz w:val="24"/>
          <w:szCs w:val="24"/>
        </w:rPr>
        <w:t xml:space="preserve">V prípade, že z informácií, ktoré sú súčasťou alebo prílohou </w:t>
      </w:r>
      <w:r>
        <w:rPr>
          <w:rFonts w:cstheme="minorHAnsi"/>
          <w:sz w:val="24"/>
          <w:szCs w:val="24"/>
        </w:rPr>
        <w:t>oznámenia,</w:t>
      </w:r>
      <w:r w:rsidRPr="00C64BDA">
        <w:rPr>
          <w:rFonts w:cstheme="minorHAnsi"/>
          <w:sz w:val="24"/>
          <w:szCs w:val="24"/>
        </w:rPr>
        <w:t xml:space="preserve"> možno vyvodiť totožnosť </w:t>
      </w:r>
      <w:r>
        <w:rPr>
          <w:rFonts w:cstheme="minorHAnsi"/>
          <w:sz w:val="24"/>
          <w:szCs w:val="24"/>
        </w:rPr>
        <w:t>oznamovateľa</w:t>
      </w:r>
      <w:r w:rsidRPr="00C64BDA">
        <w:rPr>
          <w:rFonts w:cstheme="minorHAnsi"/>
          <w:sz w:val="24"/>
          <w:szCs w:val="24"/>
        </w:rPr>
        <w:t xml:space="preserve">, zodpovedná osoba s takýmito informáciami označeného zamestnanca, ani </w:t>
      </w:r>
      <w:r>
        <w:rPr>
          <w:rFonts w:cstheme="minorHAnsi"/>
          <w:sz w:val="24"/>
          <w:szCs w:val="24"/>
        </w:rPr>
        <w:t>starostu obce</w:t>
      </w:r>
      <w:r w:rsidRPr="00C64BDA">
        <w:rPr>
          <w:rFonts w:cstheme="minorHAnsi"/>
          <w:sz w:val="24"/>
          <w:szCs w:val="24"/>
        </w:rPr>
        <w:t xml:space="preserve"> neoboznámi, ale vyzve </w:t>
      </w:r>
      <w:r>
        <w:rPr>
          <w:rFonts w:cstheme="minorHAnsi"/>
          <w:sz w:val="24"/>
          <w:szCs w:val="24"/>
        </w:rPr>
        <w:t>ich</w:t>
      </w:r>
      <w:r w:rsidRPr="00C64BDA">
        <w:rPr>
          <w:rFonts w:cstheme="minorHAnsi"/>
          <w:sz w:val="24"/>
          <w:szCs w:val="24"/>
        </w:rPr>
        <w:t xml:space="preserve"> len na uvedenie, resp. predloženie skutočností nevyhnutných na</w:t>
      </w:r>
      <w:r>
        <w:rPr>
          <w:rFonts w:cstheme="minorHAnsi"/>
          <w:sz w:val="24"/>
          <w:szCs w:val="24"/>
        </w:rPr>
        <w:t xml:space="preserve"> spoľahlivé preverenie oznámenia.</w:t>
      </w:r>
    </w:p>
    <w:p w:rsidR="00981AFE" w:rsidRDefault="00ED0A6C" w:rsidP="00981AFE">
      <w:pPr>
        <w:pStyle w:val="Odsekzoznamu"/>
        <w:numPr>
          <w:ilvl w:val="0"/>
          <w:numId w:val="35"/>
        </w:numPr>
        <w:spacing w:after="0" w:line="240" w:lineRule="auto"/>
        <w:jc w:val="both"/>
        <w:rPr>
          <w:rFonts w:cstheme="minorHAnsi"/>
          <w:sz w:val="24"/>
          <w:szCs w:val="24"/>
        </w:rPr>
      </w:pPr>
      <w:r w:rsidRPr="00ED0A6C">
        <w:rPr>
          <w:rFonts w:cstheme="minorHAnsi"/>
          <w:sz w:val="24"/>
          <w:szCs w:val="24"/>
        </w:rPr>
        <w:t xml:space="preserve">Zodpovedná osoba je povinná postupovať pri </w:t>
      </w:r>
      <w:r w:rsidR="002F3165">
        <w:rPr>
          <w:rFonts w:cstheme="minorHAnsi"/>
          <w:sz w:val="24"/>
          <w:szCs w:val="24"/>
        </w:rPr>
        <w:t xml:space="preserve">prijímaní, </w:t>
      </w:r>
      <w:r w:rsidRPr="00ED0A6C">
        <w:rPr>
          <w:rFonts w:cstheme="minorHAnsi"/>
          <w:sz w:val="24"/>
          <w:szCs w:val="24"/>
        </w:rPr>
        <w:t xml:space="preserve">preverovaní a evidovaní oznámení a spracúvaní osobných údajov </w:t>
      </w:r>
      <w:r w:rsidR="002F3165">
        <w:rPr>
          <w:rFonts w:cstheme="minorHAnsi"/>
          <w:sz w:val="24"/>
          <w:szCs w:val="24"/>
        </w:rPr>
        <w:t xml:space="preserve">v oznámeniach </w:t>
      </w:r>
      <w:r w:rsidRPr="00ED0A6C">
        <w:rPr>
          <w:rFonts w:cstheme="minorHAnsi"/>
          <w:sz w:val="24"/>
          <w:szCs w:val="24"/>
        </w:rPr>
        <w:t xml:space="preserve">v súlade s organizačnými a technickými opatreniami zabezpečujúcimi </w:t>
      </w:r>
      <w:r w:rsidR="00F54C38">
        <w:rPr>
          <w:rFonts w:cstheme="minorHAnsi"/>
          <w:sz w:val="24"/>
          <w:szCs w:val="24"/>
        </w:rPr>
        <w:t xml:space="preserve">ochranu </w:t>
      </w:r>
      <w:r w:rsidR="0093022B">
        <w:rPr>
          <w:rFonts w:cstheme="minorHAnsi"/>
          <w:sz w:val="24"/>
          <w:szCs w:val="24"/>
        </w:rPr>
        <w:t>údajov</w:t>
      </w:r>
      <w:r w:rsidRPr="00ED0A6C">
        <w:rPr>
          <w:rFonts w:cstheme="minorHAnsi"/>
          <w:sz w:val="24"/>
          <w:szCs w:val="24"/>
        </w:rPr>
        <w:t xml:space="preserve"> oznamovateľa</w:t>
      </w:r>
      <w:r w:rsidR="00997F82">
        <w:rPr>
          <w:rFonts w:cstheme="minorHAnsi"/>
          <w:sz w:val="24"/>
          <w:szCs w:val="24"/>
        </w:rPr>
        <w:t>.</w:t>
      </w:r>
    </w:p>
    <w:p w:rsidR="00421C27" w:rsidRPr="00ED0A6C" w:rsidRDefault="00421C27" w:rsidP="00981AFE">
      <w:pPr>
        <w:pStyle w:val="Odsekzoznamu"/>
        <w:numPr>
          <w:ilvl w:val="0"/>
          <w:numId w:val="35"/>
        </w:numPr>
        <w:spacing w:after="0" w:line="240" w:lineRule="auto"/>
        <w:jc w:val="both"/>
        <w:rPr>
          <w:rFonts w:cstheme="minorHAnsi"/>
          <w:sz w:val="24"/>
          <w:szCs w:val="24"/>
        </w:rPr>
      </w:pPr>
      <w:r>
        <w:rPr>
          <w:rFonts w:cstheme="minorHAnsi"/>
          <w:sz w:val="24"/>
          <w:szCs w:val="24"/>
        </w:rPr>
        <w:t>Výnimkou z tohto ustanovenia je článok IV. bod 15. tejto smernice.</w:t>
      </w:r>
    </w:p>
    <w:p w:rsidR="00981AFE" w:rsidRDefault="00981AFE" w:rsidP="00506D4C">
      <w:pPr>
        <w:spacing w:after="0" w:line="240" w:lineRule="auto"/>
        <w:jc w:val="both"/>
        <w:rPr>
          <w:rFonts w:cstheme="minorHAnsi"/>
          <w:sz w:val="24"/>
          <w:szCs w:val="24"/>
        </w:rPr>
      </w:pPr>
    </w:p>
    <w:p w:rsidR="00D4231C" w:rsidRDefault="00D4231C" w:rsidP="00D4231C">
      <w:pPr>
        <w:spacing w:after="0" w:line="240" w:lineRule="auto"/>
        <w:jc w:val="center"/>
        <w:rPr>
          <w:rFonts w:cstheme="minorHAnsi"/>
          <w:b/>
          <w:sz w:val="24"/>
          <w:szCs w:val="24"/>
        </w:rPr>
      </w:pPr>
      <w:r>
        <w:rPr>
          <w:rFonts w:cstheme="minorHAnsi"/>
          <w:b/>
          <w:sz w:val="24"/>
          <w:szCs w:val="24"/>
        </w:rPr>
        <w:t>Článok V</w:t>
      </w:r>
      <w:r w:rsidR="00981AFE">
        <w:rPr>
          <w:rFonts w:cstheme="minorHAnsi"/>
          <w:b/>
          <w:sz w:val="24"/>
          <w:szCs w:val="24"/>
        </w:rPr>
        <w:t>I</w:t>
      </w:r>
    </w:p>
    <w:p w:rsidR="00D4231C" w:rsidRPr="00C64BDA" w:rsidRDefault="00D4231C" w:rsidP="00D4231C">
      <w:pPr>
        <w:spacing w:after="0" w:line="240" w:lineRule="auto"/>
        <w:jc w:val="center"/>
        <w:rPr>
          <w:rFonts w:cstheme="minorHAnsi"/>
          <w:b/>
          <w:sz w:val="24"/>
          <w:szCs w:val="24"/>
        </w:rPr>
      </w:pPr>
      <w:r w:rsidRPr="00C64BDA">
        <w:rPr>
          <w:rFonts w:cstheme="minorHAnsi"/>
          <w:b/>
          <w:sz w:val="24"/>
          <w:szCs w:val="24"/>
        </w:rPr>
        <w:t xml:space="preserve">Evidovanie </w:t>
      </w:r>
      <w:r>
        <w:rPr>
          <w:rFonts w:cstheme="minorHAnsi"/>
          <w:b/>
          <w:sz w:val="24"/>
          <w:szCs w:val="24"/>
        </w:rPr>
        <w:t>oznámení</w:t>
      </w:r>
    </w:p>
    <w:p w:rsidR="00D4231C" w:rsidRPr="00C64BDA" w:rsidRDefault="00D4231C" w:rsidP="00D4231C">
      <w:pPr>
        <w:spacing w:after="0" w:line="240" w:lineRule="auto"/>
        <w:jc w:val="both"/>
        <w:rPr>
          <w:rFonts w:cstheme="minorHAnsi"/>
          <w:sz w:val="24"/>
          <w:szCs w:val="24"/>
        </w:rPr>
      </w:pPr>
    </w:p>
    <w:p w:rsidR="00D4231C" w:rsidRPr="00C64BDA" w:rsidRDefault="00D4231C" w:rsidP="00D4231C">
      <w:pPr>
        <w:numPr>
          <w:ilvl w:val="0"/>
          <w:numId w:val="31"/>
        </w:numPr>
        <w:spacing w:after="0" w:line="240" w:lineRule="auto"/>
        <w:jc w:val="both"/>
        <w:rPr>
          <w:rFonts w:cstheme="minorHAnsi"/>
          <w:sz w:val="24"/>
          <w:szCs w:val="24"/>
        </w:rPr>
      </w:pPr>
      <w:r w:rsidRPr="00C64BDA">
        <w:rPr>
          <w:rFonts w:cstheme="minorHAnsi"/>
          <w:sz w:val="24"/>
          <w:szCs w:val="24"/>
        </w:rPr>
        <w:t xml:space="preserve">Zodpovedná osoba je povinná viesť evidenciu </w:t>
      </w:r>
      <w:r w:rsidR="004F48B7">
        <w:rPr>
          <w:rFonts w:cstheme="minorHAnsi"/>
          <w:sz w:val="24"/>
          <w:szCs w:val="24"/>
        </w:rPr>
        <w:t>oznámení</w:t>
      </w:r>
      <w:r w:rsidRPr="00C64BDA">
        <w:rPr>
          <w:rFonts w:cstheme="minorHAnsi"/>
          <w:sz w:val="24"/>
          <w:szCs w:val="24"/>
        </w:rPr>
        <w:t xml:space="preserve"> </w:t>
      </w:r>
      <w:r w:rsidR="004F48B7">
        <w:rPr>
          <w:rFonts w:cstheme="minorHAnsi"/>
          <w:sz w:val="24"/>
          <w:szCs w:val="24"/>
        </w:rPr>
        <w:t>(Príloha č. 3 smernice)</w:t>
      </w:r>
      <w:r w:rsidRPr="00C64BDA">
        <w:rPr>
          <w:rFonts w:cstheme="minorHAnsi"/>
          <w:sz w:val="24"/>
          <w:szCs w:val="24"/>
        </w:rPr>
        <w:t>, v ktorej</w:t>
      </w:r>
      <w:r w:rsidR="004F48B7">
        <w:rPr>
          <w:rFonts w:cstheme="minorHAnsi"/>
          <w:sz w:val="24"/>
          <w:szCs w:val="24"/>
        </w:rPr>
        <w:t xml:space="preserve"> zaznamenáva nasledujúce údaje:</w:t>
      </w:r>
    </w:p>
    <w:p w:rsidR="00D4231C" w:rsidRPr="00C64BDA" w:rsidRDefault="004F48B7" w:rsidP="004F48B7">
      <w:pPr>
        <w:numPr>
          <w:ilvl w:val="1"/>
          <w:numId w:val="34"/>
        </w:numPr>
        <w:spacing w:after="0" w:line="240" w:lineRule="auto"/>
        <w:jc w:val="both"/>
        <w:rPr>
          <w:rFonts w:cstheme="minorHAnsi"/>
          <w:sz w:val="24"/>
          <w:szCs w:val="24"/>
        </w:rPr>
      </w:pPr>
      <w:r>
        <w:rPr>
          <w:rFonts w:cstheme="minorHAnsi"/>
          <w:sz w:val="24"/>
          <w:szCs w:val="24"/>
        </w:rPr>
        <w:t>dátum doručenia oznámenia;</w:t>
      </w:r>
    </w:p>
    <w:p w:rsidR="00D4231C" w:rsidRPr="00C64BDA" w:rsidRDefault="00D4231C" w:rsidP="004F48B7">
      <w:pPr>
        <w:numPr>
          <w:ilvl w:val="1"/>
          <w:numId w:val="34"/>
        </w:numPr>
        <w:spacing w:after="0" w:line="240" w:lineRule="auto"/>
        <w:jc w:val="both"/>
        <w:rPr>
          <w:rFonts w:cstheme="minorHAnsi"/>
          <w:sz w:val="24"/>
          <w:szCs w:val="24"/>
        </w:rPr>
      </w:pPr>
      <w:r w:rsidRPr="00C64BDA">
        <w:rPr>
          <w:rFonts w:cstheme="minorHAnsi"/>
          <w:sz w:val="24"/>
          <w:szCs w:val="24"/>
        </w:rPr>
        <w:t>meno, priezvisko a</w:t>
      </w:r>
      <w:r w:rsidR="004F48B7">
        <w:rPr>
          <w:rFonts w:cstheme="minorHAnsi"/>
          <w:sz w:val="24"/>
          <w:szCs w:val="24"/>
        </w:rPr>
        <w:t> pobyt oznamovateľa (</w:t>
      </w:r>
      <w:r w:rsidRPr="00C64BDA">
        <w:rPr>
          <w:rFonts w:cstheme="minorHAnsi"/>
          <w:sz w:val="24"/>
          <w:szCs w:val="24"/>
        </w:rPr>
        <w:t xml:space="preserve">v prípade anonymného </w:t>
      </w:r>
      <w:r w:rsidR="004F48B7">
        <w:rPr>
          <w:rFonts w:cstheme="minorHAnsi"/>
          <w:sz w:val="24"/>
          <w:szCs w:val="24"/>
        </w:rPr>
        <w:t>oznámenia</w:t>
      </w:r>
      <w:r w:rsidRPr="00C64BDA">
        <w:rPr>
          <w:rFonts w:cstheme="minorHAnsi"/>
          <w:sz w:val="24"/>
          <w:szCs w:val="24"/>
        </w:rPr>
        <w:t xml:space="preserve"> sa uvedie</w:t>
      </w:r>
      <w:r w:rsidR="004F48B7">
        <w:rPr>
          <w:rFonts w:cstheme="minorHAnsi"/>
          <w:sz w:val="24"/>
          <w:szCs w:val="24"/>
        </w:rPr>
        <w:t xml:space="preserve"> iba poznámka, že ide o anonymné</w:t>
      </w:r>
      <w:r w:rsidRPr="00C64BDA">
        <w:rPr>
          <w:rFonts w:cstheme="minorHAnsi"/>
          <w:sz w:val="24"/>
          <w:szCs w:val="24"/>
        </w:rPr>
        <w:t xml:space="preserve"> </w:t>
      </w:r>
      <w:r w:rsidR="004F48B7">
        <w:rPr>
          <w:rFonts w:cstheme="minorHAnsi"/>
          <w:sz w:val="24"/>
          <w:szCs w:val="24"/>
        </w:rPr>
        <w:t>oznámenie);</w:t>
      </w:r>
    </w:p>
    <w:p w:rsidR="00D4231C" w:rsidRPr="00C64BDA" w:rsidRDefault="004F48B7" w:rsidP="004F48B7">
      <w:pPr>
        <w:numPr>
          <w:ilvl w:val="1"/>
          <w:numId w:val="34"/>
        </w:numPr>
        <w:spacing w:after="0" w:line="240" w:lineRule="auto"/>
        <w:jc w:val="both"/>
        <w:rPr>
          <w:rFonts w:cstheme="minorHAnsi"/>
          <w:sz w:val="24"/>
          <w:szCs w:val="24"/>
        </w:rPr>
      </w:pPr>
      <w:r>
        <w:rPr>
          <w:rFonts w:cstheme="minorHAnsi"/>
          <w:sz w:val="24"/>
          <w:szCs w:val="24"/>
        </w:rPr>
        <w:t>predmet oznámenia;</w:t>
      </w:r>
    </w:p>
    <w:p w:rsidR="00D4231C" w:rsidRPr="00C64BDA" w:rsidRDefault="004F48B7" w:rsidP="004F48B7">
      <w:pPr>
        <w:numPr>
          <w:ilvl w:val="1"/>
          <w:numId w:val="34"/>
        </w:numPr>
        <w:spacing w:after="0" w:line="240" w:lineRule="auto"/>
        <w:jc w:val="both"/>
        <w:rPr>
          <w:rFonts w:cstheme="minorHAnsi"/>
          <w:sz w:val="24"/>
          <w:szCs w:val="24"/>
        </w:rPr>
      </w:pPr>
      <w:r>
        <w:rPr>
          <w:rFonts w:cstheme="minorHAnsi"/>
          <w:sz w:val="24"/>
          <w:szCs w:val="24"/>
        </w:rPr>
        <w:t>výsledok preverenia oznámenia;</w:t>
      </w:r>
    </w:p>
    <w:p w:rsidR="00D4231C" w:rsidRPr="00C64BDA" w:rsidRDefault="00D4231C" w:rsidP="004F48B7">
      <w:pPr>
        <w:numPr>
          <w:ilvl w:val="1"/>
          <w:numId w:val="34"/>
        </w:numPr>
        <w:spacing w:after="0" w:line="240" w:lineRule="auto"/>
        <w:jc w:val="both"/>
        <w:rPr>
          <w:rFonts w:cstheme="minorHAnsi"/>
          <w:sz w:val="24"/>
          <w:szCs w:val="24"/>
        </w:rPr>
      </w:pPr>
      <w:r w:rsidRPr="00C64BDA">
        <w:rPr>
          <w:rFonts w:cstheme="minorHAnsi"/>
          <w:sz w:val="24"/>
          <w:szCs w:val="24"/>
        </w:rPr>
        <w:t>dátu</w:t>
      </w:r>
      <w:r w:rsidR="004F48B7">
        <w:rPr>
          <w:rFonts w:cstheme="minorHAnsi"/>
          <w:sz w:val="24"/>
          <w:szCs w:val="24"/>
        </w:rPr>
        <w:t>m skončenia preverenia oznámenia.</w:t>
      </w:r>
    </w:p>
    <w:p w:rsidR="00D4231C" w:rsidRPr="00C64BDA" w:rsidRDefault="004F48B7" w:rsidP="00D4231C">
      <w:pPr>
        <w:numPr>
          <w:ilvl w:val="0"/>
          <w:numId w:val="31"/>
        </w:numPr>
        <w:spacing w:after="0" w:line="240" w:lineRule="auto"/>
        <w:jc w:val="both"/>
        <w:rPr>
          <w:rFonts w:cstheme="minorHAnsi"/>
          <w:sz w:val="24"/>
          <w:szCs w:val="24"/>
        </w:rPr>
      </w:pPr>
      <w:r>
        <w:rPr>
          <w:rFonts w:cstheme="minorHAnsi"/>
          <w:sz w:val="24"/>
          <w:szCs w:val="24"/>
        </w:rPr>
        <w:t>Každé novoprijaté</w:t>
      </w:r>
      <w:r w:rsidR="00D4231C" w:rsidRPr="00C64BDA">
        <w:rPr>
          <w:rFonts w:cstheme="minorHAnsi"/>
          <w:sz w:val="24"/>
          <w:szCs w:val="24"/>
        </w:rPr>
        <w:t xml:space="preserve"> </w:t>
      </w:r>
      <w:r>
        <w:rPr>
          <w:rFonts w:cstheme="minorHAnsi"/>
          <w:sz w:val="24"/>
          <w:szCs w:val="24"/>
        </w:rPr>
        <w:t>oznámenie</w:t>
      </w:r>
      <w:r w:rsidR="00D4231C" w:rsidRPr="00C64BDA">
        <w:rPr>
          <w:rFonts w:cstheme="minorHAnsi"/>
          <w:sz w:val="24"/>
          <w:szCs w:val="24"/>
        </w:rPr>
        <w:t xml:space="preserve"> je zodpovedná osoba p</w:t>
      </w:r>
      <w:r>
        <w:rPr>
          <w:rFonts w:cstheme="minorHAnsi"/>
          <w:sz w:val="24"/>
          <w:szCs w:val="24"/>
        </w:rPr>
        <w:t>ovinná bezodkladne zaevidovať v </w:t>
      </w:r>
      <w:r w:rsidR="00D4231C" w:rsidRPr="00C64BDA">
        <w:rPr>
          <w:rFonts w:cstheme="minorHAnsi"/>
          <w:sz w:val="24"/>
          <w:szCs w:val="24"/>
        </w:rPr>
        <w:t xml:space="preserve">evidencii </w:t>
      </w:r>
      <w:r>
        <w:rPr>
          <w:rFonts w:cstheme="minorHAnsi"/>
          <w:sz w:val="24"/>
          <w:szCs w:val="24"/>
        </w:rPr>
        <w:t>oznámení</w:t>
      </w:r>
      <w:r w:rsidR="00D4231C" w:rsidRPr="00C64BDA">
        <w:rPr>
          <w:rFonts w:cstheme="minorHAnsi"/>
          <w:sz w:val="24"/>
          <w:szCs w:val="24"/>
        </w:rPr>
        <w:t xml:space="preserve"> pod číslom </w:t>
      </w:r>
      <w:r>
        <w:rPr>
          <w:rFonts w:cstheme="minorHAnsi"/>
          <w:sz w:val="24"/>
          <w:szCs w:val="24"/>
        </w:rPr>
        <w:t>oznámenia, ktoré</w:t>
      </w:r>
      <w:r w:rsidR="00D4231C" w:rsidRPr="00C64BDA">
        <w:rPr>
          <w:rFonts w:cstheme="minorHAnsi"/>
          <w:sz w:val="24"/>
          <w:szCs w:val="24"/>
        </w:rPr>
        <w:t xml:space="preserve"> pozostáva z poradového čísla j</w:t>
      </w:r>
      <w:r>
        <w:rPr>
          <w:rFonts w:cstheme="minorHAnsi"/>
          <w:sz w:val="24"/>
          <w:szCs w:val="24"/>
        </w:rPr>
        <w:t>eho doručenia a roku doručenia.</w:t>
      </w:r>
    </w:p>
    <w:p w:rsidR="00F03F71" w:rsidRDefault="004F48B7" w:rsidP="00506D4C">
      <w:pPr>
        <w:numPr>
          <w:ilvl w:val="0"/>
          <w:numId w:val="31"/>
        </w:numPr>
        <w:spacing w:after="0" w:line="240" w:lineRule="auto"/>
        <w:jc w:val="both"/>
        <w:rPr>
          <w:rFonts w:cstheme="minorHAnsi"/>
          <w:sz w:val="24"/>
          <w:szCs w:val="24"/>
        </w:rPr>
      </w:pPr>
      <w:r w:rsidRPr="004F48B7">
        <w:rPr>
          <w:rFonts w:cstheme="minorHAnsi"/>
          <w:sz w:val="24"/>
          <w:szCs w:val="24"/>
        </w:rPr>
        <w:t>Obec je povinná</w:t>
      </w:r>
      <w:r w:rsidR="00D4231C" w:rsidRPr="004F48B7">
        <w:rPr>
          <w:rFonts w:cstheme="minorHAnsi"/>
          <w:sz w:val="24"/>
          <w:szCs w:val="24"/>
        </w:rPr>
        <w:t xml:space="preserve"> údaje uvedené v odseku 1 uchovávať v evidencii </w:t>
      </w:r>
      <w:r w:rsidRPr="004F48B7">
        <w:rPr>
          <w:rFonts w:cstheme="minorHAnsi"/>
          <w:sz w:val="24"/>
          <w:szCs w:val="24"/>
        </w:rPr>
        <w:t>oznámení</w:t>
      </w:r>
      <w:r w:rsidR="00D4231C" w:rsidRPr="004F48B7">
        <w:rPr>
          <w:rFonts w:cstheme="minorHAnsi"/>
          <w:sz w:val="24"/>
          <w:szCs w:val="24"/>
        </w:rPr>
        <w:t xml:space="preserve"> </w:t>
      </w:r>
      <w:r w:rsidR="00443DF5">
        <w:rPr>
          <w:rFonts w:cstheme="minorHAnsi"/>
          <w:sz w:val="24"/>
          <w:szCs w:val="24"/>
        </w:rPr>
        <w:t>3</w:t>
      </w:r>
      <w:r w:rsidR="00D4231C" w:rsidRPr="004F48B7">
        <w:rPr>
          <w:rFonts w:cstheme="minorHAnsi"/>
          <w:sz w:val="24"/>
          <w:szCs w:val="24"/>
        </w:rPr>
        <w:t xml:space="preserve"> roky odo dňa doručenia </w:t>
      </w:r>
      <w:r w:rsidRPr="004F48B7">
        <w:rPr>
          <w:rFonts w:cstheme="minorHAnsi"/>
          <w:sz w:val="24"/>
          <w:szCs w:val="24"/>
        </w:rPr>
        <w:t>oznámenia.</w:t>
      </w:r>
    </w:p>
    <w:p w:rsidR="00C31F59" w:rsidRPr="004F48B7" w:rsidRDefault="00C31F59" w:rsidP="00506D4C">
      <w:pPr>
        <w:numPr>
          <w:ilvl w:val="0"/>
          <w:numId w:val="31"/>
        </w:numPr>
        <w:spacing w:after="0" w:line="240" w:lineRule="auto"/>
        <w:jc w:val="both"/>
        <w:rPr>
          <w:rFonts w:cstheme="minorHAnsi"/>
          <w:sz w:val="24"/>
          <w:szCs w:val="24"/>
        </w:rPr>
      </w:pPr>
      <w:r>
        <w:rPr>
          <w:rFonts w:cstheme="minorHAnsi"/>
          <w:sz w:val="24"/>
          <w:szCs w:val="24"/>
        </w:rPr>
        <w:t>Obec vedie rovnako aj evidenciu zvukových záznamov hovorov podľa čl. III., bod 5 smernice a uchováva ich tri roky od zaznamenania na elektronickom neprepisovateľnom nosiči.</w:t>
      </w:r>
    </w:p>
    <w:p w:rsidR="00F03F71" w:rsidRDefault="00F03F71" w:rsidP="00506D4C">
      <w:pPr>
        <w:spacing w:after="0" w:line="240" w:lineRule="auto"/>
        <w:jc w:val="both"/>
        <w:rPr>
          <w:rFonts w:cstheme="minorHAnsi"/>
          <w:sz w:val="24"/>
          <w:szCs w:val="24"/>
        </w:rPr>
      </w:pPr>
    </w:p>
    <w:p w:rsidR="00661EA6" w:rsidRPr="00C64BDA" w:rsidRDefault="00661EA6" w:rsidP="00506D4C">
      <w:pPr>
        <w:spacing w:after="0" w:line="240" w:lineRule="auto"/>
        <w:jc w:val="both"/>
        <w:rPr>
          <w:rFonts w:cstheme="minorHAnsi"/>
          <w:sz w:val="24"/>
          <w:szCs w:val="24"/>
        </w:rPr>
      </w:pPr>
    </w:p>
    <w:p w:rsidR="00BC02D4" w:rsidRDefault="00BC02D4" w:rsidP="00506D4C">
      <w:pPr>
        <w:spacing w:after="0" w:line="240" w:lineRule="auto"/>
        <w:jc w:val="center"/>
        <w:rPr>
          <w:rFonts w:cstheme="minorHAnsi"/>
          <w:b/>
          <w:sz w:val="24"/>
          <w:szCs w:val="24"/>
        </w:rPr>
      </w:pPr>
      <w:r>
        <w:rPr>
          <w:rFonts w:cstheme="minorHAnsi"/>
          <w:b/>
          <w:sz w:val="24"/>
          <w:szCs w:val="24"/>
        </w:rPr>
        <w:lastRenderedPageBreak/>
        <w:t>Článok VII</w:t>
      </w:r>
    </w:p>
    <w:p w:rsidR="00C64BDA" w:rsidRDefault="00BC02D4" w:rsidP="00506D4C">
      <w:pPr>
        <w:spacing w:after="0" w:line="240" w:lineRule="auto"/>
        <w:jc w:val="center"/>
        <w:rPr>
          <w:rFonts w:cstheme="minorHAnsi"/>
          <w:b/>
          <w:sz w:val="24"/>
          <w:szCs w:val="24"/>
        </w:rPr>
      </w:pPr>
      <w:r>
        <w:rPr>
          <w:rFonts w:cstheme="minorHAnsi"/>
          <w:b/>
          <w:sz w:val="24"/>
          <w:szCs w:val="24"/>
        </w:rPr>
        <w:t>Oboznamovanie oznamovateľa s výsledkom preverenia oznámenia</w:t>
      </w:r>
    </w:p>
    <w:p w:rsidR="00BC02D4" w:rsidRDefault="00BC02D4" w:rsidP="00506D4C">
      <w:pPr>
        <w:spacing w:after="0" w:line="240" w:lineRule="auto"/>
        <w:jc w:val="center"/>
        <w:rPr>
          <w:rFonts w:cstheme="minorHAnsi"/>
          <w:b/>
          <w:sz w:val="24"/>
          <w:szCs w:val="24"/>
        </w:rPr>
      </w:pPr>
    </w:p>
    <w:p w:rsidR="00BC02D4" w:rsidRPr="00026A5A" w:rsidRDefault="00026A5A" w:rsidP="0051594B">
      <w:pPr>
        <w:pStyle w:val="Odsekzoznamu"/>
        <w:numPr>
          <w:ilvl w:val="0"/>
          <w:numId w:val="36"/>
        </w:numPr>
        <w:spacing w:after="0" w:line="240" w:lineRule="auto"/>
        <w:rPr>
          <w:rFonts w:cstheme="minorHAnsi"/>
          <w:b/>
          <w:sz w:val="24"/>
          <w:szCs w:val="24"/>
        </w:rPr>
      </w:pPr>
      <w:r>
        <w:rPr>
          <w:rFonts w:cstheme="minorHAnsi"/>
          <w:sz w:val="24"/>
          <w:szCs w:val="24"/>
        </w:rPr>
        <w:t>Zodpovedná osoba je povinná</w:t>
      </w:r>
      <w:r w:rsidR="00674E4B">
        <w:rPr>
          <w:rFonts w:cstheme="minorHAnsi"/>
          <w:sz w:val="24"/>
          <w:szCs w:val="24"/>
        </w:rPr>
        <w:t xml:space="preserve"> oboznámiť oznamovateľa </w:t>
      </w:r>
      <w:r w:rsidR="00421C27">
        <w:rPr>
          <w:rFonts w:cstheme="minorHAnsi"/>
          <w:sz w:val="24"/>
          <w:szCs w:val="24"/>
        </w:rPr>
        <w:t>o:</w:t>
      </w:r>
    </w:p>
    <w:p w:rsidR="00026A5A" w:rsidRPr="00421C27" w:rsidRDefault="00421C27" w:rsidP="00026A5A">
      <w:pPr>
        <w:pStyle w:val="Odsekzoznamu"/>
        <w:numPr>
          <w:ilvl w:val="0"/>
          <w:numId w:val="37"/>
        </w:numPr>
        <w:spacing w:after="0" w:line="240" w:lineRule="auto"/>
        <w:rPr>
          <w:rFonts w:cstheme="minorHAnsi"/>
          <w:sz w:val="24"/>
          <w:szCs w:val="24"/>
        </w:rPr>
      </w:pPr>
      <w:r w:rsidRPr="00421C27">
        <w:rPr>
          <w:rFonts w:cstheme="minorHAnsi"/>
          <w:sz w:val="24"/>
          <w:szCs w:val="24"/>
        </w:rPr>
        <w:t>postúpení oznámenia inému príslušnému orgánu;</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predĺžení lehoty na preverenie oznámenia;</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potrebe doplnenia alebo spresnenia údajov uvedených v oznámení;</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potrebe súčinnosti oznamovateľa pri preverovaní oznámenia;</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možnosti vyjadriť sa k výsledkom oznámenia a zisteným záverom;</w:t>
      </w:r>
    </w:p>
    <w:p w:rsidR="00421C27" w:rsidRP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výsledku preverenia oznámenia vo forme písomného záznamu.</w:t>
      </w:r>
    </w:p>
    <w:p w:rsidR="00026A5A" w:rsidRPr="0012065A" w:rsidRDefault="0012065A" w:rsidP="00443DF5">
      <w:pPr>
        <w:pStyle w:val="Odsekzoznamu"/>
        <w:numPr>
          <w:ilvl w:val="0"/>
          <w:numId w:val="36"/>
        </w:numPr>
        <w:spacing w:after="0" w:line="240" w:lineRule="auto"/>
        <w:jc w:val="both"/>
        <w:rPr>
          <w:rFonts w:cstheme="minorHAnsi"/>
          <w:sz w:val="24"/>
          <w:szCs w:val="24"/>
        </w:rPr>
      </w:pPr>
      <w:r w:rsidRPr="0012065A">
        <w:rPr>
          <w:rFonts w:cstheme="minorHAnsi"/>
          <w:sz w:val="24"/>
          <w:szCs w:val="24"/>
        </w:rPr>
        <w:t xml:space="preserve">Zodpovedná osoba je </w:t>
      </w:r>
      <w:r>
        <w:rPr>
          <w:rFonts w:cstheme="minorHAnsi"/>
          <w:sz w:val="24"/>
          <w:szCs w:val="24"/>
        </w:rPr>
        <w:t>povinná oboznamovať oznamovateľa podľa predchádzajúceho bodu vždy písomne poštou alebo emailom a zabezpečiť preukázateľnosť splnenia tejto povinnosti</w:t>
      </w:r>
      <w:r w:rsidR="00443DF5">
        <w:rPr>
          <w:rFonts w:cstheme="minorHAnsi"/>
          <w:sz w:val="24"/>
          <w:szCs w:val="24"/>
        </w:rPr>
        <w:t xml:space="preserve"> minimálne po dobu 3 rokov odo dňa doručenia oznámenia.</w:t>
      </w:r>
    </w:p>
    <w:p w:rsidR="0051594B" w:rsidRDefault="0051594B" w:rsidP="00BC02D4">
      <w:pPr>
        <w:spacing w:after="0" w:line="240" w:lineRule="auto"/>
        <w:rPr>
          <w:rFonts w:cstheme="minorHAnsi"/>
          <w:b/>
          <w:sz w:val="24"/>
          <w:szCs w:val="24"/>
        </w:rPr>
      </w:pPr>
    </w:p>
    <w:p w:rsidR="0051594B" w:rsidRDefault="00374CFE" w:rsidP="0085292E">
      <w:pPr>
        <w:spacing w:after="0" w:line="240" w:lineRule="auto"/>
        <w:jc w:val="center"/>
        <w:rPr>
          <w:rFonts w:cstheme="minorHAnsi"/>
          <w:b/>
          <w:sz w:val="24"/>
          <w:szCs w:val="24"/>
        </w:rPr>
      </w:pPr>
      <w:r>
        <w:rPr>
          <w:rFonts w:cstheme="minorHAnsi"/>
          <w:b/>
          <w:sz w:val="24"/>
          <w:szCs w:val="24"/>
        </w:rPr>
        <w:t>Článok VIII</w:t>
      </w:r>
    </w:p>
    <w:p w:rsidR="0085292E" w:rsidRDefault="00372F6D" w:rsidP="0085292E">
      <w:pPr>
        <w:spacing w:after="0" w:line="240" w:lineRule="auto"/>
        <w:jc w:val="center"/>
        <w:rPr>
          <w:rFonts w:cstheme="minorHAnsi"/>
          <w:b/>
          <w:sz w:val="24"/>
          <w:szCs w:val="24"/>
        </w:rPr>
      </w:pPr>
      <w:r>
        <w:rPr>
          <w:rFonts w:cstheme="minorHAnsi"/>
          <w:b/>
          <w:sz w:val="24"/>
          <w:szCs w:val="24"/>
        </w:rPr>
        <w:t>Ochrana osobných údajov</w:t>
      </w:r>
    </w:p>
    <w:p w:rsidR="0051594B" w:rsidRPr="00C64BDA" w:rsidRDefault="0051594B" w:rsidP="00BC02D4">
      <w:pPr>
        <w:spacing w:after="0" w:line="240" w:lineRule="auto"/>
        <w:rPr>
          <w:rFonts w:cstheme="minorHAnsi"/>
          <w:b/>
          <w:sz w:val="24"/>
          <w:szCs w:val="24"/>
        </w:rPr>
      </w:pPr>
    </w:p>
    <w:p w:rsidR="009777EF" w:rsidRDefault="00D8173E" w:rsidP="00506D4C">
      <w:pPr>
        <w:numPr>
          <w:ilvl w:val="0"/>
          <w:numId w:val="30"/>
        </w:numPr>
        <w:spacing w:after="0" w:line="240" w:lineRule="auto"/>
        <w:jc w:val="both"/>
        <w:rPr>
          <w:rFonts w:cstheme="minorHAnsi"/>
          <w:sz w:val="24"/>
          <w:szCs w:val="24"/>
        </w:rPr>
      </w:pPr>
      <w:r>
        <w:rPr>
          <w:rFonts w:cstheme="minorHAnsi"/>
          <w:sz w:val="24"/>
          <w:szCs w:val="24"/>
        </w:rPr>
        <w:t xml:space="preserve">Obec spracúva osobné údaje </w:t>
      </w:r>
      <w:r w:rsidR="009777EF" w:rsidRPr="003B41DD">
        <w:rPr>
          <w:rFonts w:cstheme="minorHAnsi"/>
          <w:b/>
          <w:sz w:val="24"/>
          <w:szCs w:val="24"/>
        </w:rPr>
        <w:t>v rozsahu</w:t>
      </w:r>
      <w:r w:rsidR="009777EF">
        <w:rPr>
          <w:rFonts w:cstheme="minorHAnsi"/>
          <w:sz w:val="24"/>
          <w:szCs w:val="24"/>
        </w:rPr>
        <w:t>:</w:t>
      </w:r>
    </w:p>
    <w:p w:rsidR="009777EF" w:rsidRPr="009777EF" w:rsidRDefault="00C64BDA" w:rsidP="009777EF">
      <w:pPr>
        <w:pStyle w:val="Odsekzoznamu"/>
        <w:numPr>
          <w:ilvl w:val="0"/>
          <w:numId w:val="38"/>
        </w:numPr>
        <w:spacing w:after="0" w:line="240" w:lineRule="auto"/>
        <w:jc w:val="both"/>
        <w:rPr>
          <w:rFonts w:cstheme="minorHAnsi"/>
          <w:sz w:val="24"/>
          <w:szCs w:val="24"/>
        </w:rPr>
      </w:pPr>
      <w:r w:rsidRPr="009777EF">
        <w:rPr>
          <w:rFonts w:cstheme="minorHAnsi"/>
          <w:sz w:val="24"/>
          <w:szCs w:val="24"/>
        </w:rPr>
        <w:t>titul, meno</w:t>
      </w:r>
      <w:r w:rsidR="00D8173E" w:rsidRPr="009777EF">
        <w:rPr>
          <w:rFonts w:cstheme="minorHAnsi"/>
          <w:sz w:val="24"/>
          <w:szCs w:val="24"/>
        </w:rPr>
        <w:t>, priezvisko, adresa pobytu oznamovateľa;</w:t>
      </w:r>
    </w:p>
    <w:p w:rsidR="009777EF" w:rsidRPr="009777EF" w:rsidRDefault="00BE1792" w:rsidP="009777EF">
      <w:pPr>
        <w:pStyle w:val="Odsekzoznamu"/>
        <w:numPr>
          <w:ilvl w:val="0"/>
          <w:numId w:val="38"/>
        </w:numPr>
        <w:spacing w:after="0" w:line="240" w:lineRule="auto"/>
        <w:jc w:val="both"/>
        <w:rPr>
          <w:rFonts w:cstheme="minorHAnsi"/>
          <w:sz w:val="24"/>
          <w:szCs w:val="24"/>
        </w:rPr>
      </w:pPr>
      <w:r>
        <w:rPr>
          <w:rFonts w:cstheme="minorHAnsi"/>
          <w:sz w:val="24"/>
          <w:szCs w:val="24"/>
        </w:rPr>
        <w:t>titul, meno, priezvisko, pracovná pozícia</w:t>
      </w:r>
      <w:r w:rsidR="00D8173E" w:rsidRPr="009777EF">
        <w:rPr>
          <w:rFonts w:cstheme="minorHAnsi"/>
          <w:sz w:val="24"/>
          <w:szCs w:val="24"/>
        </w:rPr>
        <w:t xml:space="preserve"> osoby, voči ktorej</w:t>
      </w:r>
      <w:r w:rsidR="00C64BDA" w:rsidRPr="009777EF">
        <w:rPr>
          <w:rFonts w:cstheme="minorHAnsi"/>
          <w:sz w:val="24"/>
          <w:szCs w:val="24"/>
        </w:rPr>
        <w:t xml:space="preserve"> </w:t>
      </w:r>
      <w:r w:rsidR="00D8173E" w:rsidRPr="009777EF">
        <w:rPr>
          <w:rFonts w:cstheme="minorHAnsi"/>
          <w:sz w:val="24"/>
          <w:szCs w:val="24"/>
        </w:rPr>
        <w:t>oznámenie smeruje;</w:t>
      </w:r>
    </w:p>
    <w:p w:rsidR="00BE1792" w:rsidRDefault="00C64BDA" w:rsidP="009777EF">
      <w:pPr>
        <w:pStyle w:val="Odsekzoznamu"/>
        <w:numPr>
          <w:ilvl w:val="0"/>
          <w:numId w:val="38"/>
        </w:numPr>
        <w:spacing w:after="0" w:line="240" w:lineRule="auto"/>
        <w:jc w:val="both"/>
        <w:rPr>
          <w:rFonts w:cstheme="minorHAnsi"/>
          <w:sz w:val="24"/>
          <w:szCs w:val="24"/>
        </w:rPr>
      </w:pPr>
      <w:r w:rsidRPr="009777EF">
        <w:rPr>
          <w:rFonts w:cstheme="minorHAnsi"/>
          <w:sz w:val="24"/>
          <w:szCs w:val="24"/>
        </w:rPr>
        <w:t>ti</w:t>
      </w:r>
      <w:r w:rsidR="00BE1792">
        <w:rPr>
          <w:rFonts w:cstheme="minorHAnsi"/>
          <w:sz w:val="24"/>
          <w:szCs w:val="24"/>
        </w:rPr>
        <w:t>tul, meno, priezvisko, pracovná pozícia osoby</w:t>
      </w:r>
      <w:r w:rsidRPr="009777EF">
        <w:rPr>
          <w:rFonts w:cstheme="minorHAnsi"/>
          <w:sz w:val="24"/>
          <w:szCs w:val="24"/>
        </w:rPr>
        <w:t>, k</w:t>
      </w:r>
      <w:r w:rsidR="00D82F96">
        <w:rPr>
          <w:rFonts w:cstheme="minorHAnsi"/>
          <w:sz w:val="24"/>
          <w:szCs w:val="24"/>
        </w:rPr>
        <w:t>toré podajú zodpovednej osobe k </w:t>
      </w:r>
      <w:r w:rsidR="00D8173E" w:rsidRPr="009777EF">
        <w:rPr>
          <w:rFonts w:cstheme="minorHAnsi"/>
          <w:sz w:val="24"/>
          <w:szCs w:val="24"/>
        </w:rPr>
        <w:t>oznámeniu</w:t>
      </w:r>
      <w:r w:rsidR="00BE1792">
        <w:rPr>
          <w:rFonts w:cstheme="minorHAnsi"/>
          <w:sz w:val="24"/>
          <w:szCs w:val="24"/>
        </w:rPr>
        <w:t xml:space="preserve"> vysvetlenie;</w:t>
      </w:r>
    </w:p>
    <w:p w:rsidR="00C64BDA" w:rsidRDefault="00D8173E" w:rsidP="00BE1792">
      <w:pPr>
        <w:spacing w:after="0" w:line="240" w:lineRule="auto"/>
        <w:ind w:left="360"/>
        <w:jc w:val="both"/>
        <w:rPr>
          <w:rFonts w:cstheme="minorHAnsi"/>
          <w:sz w:val="24"/>
          <w:szCs w:val="24"/>
        </w:rPr>
      </w:pPr>
      <w:r w:rsidRPr="003B41DD">
        <w:rPr>
          <w:rFonts w:cstheme="minorHAnsi"/>
          <w:b/>
          <w:sz w:val="24"/>
          <w:szCs w:val="24"/>
        </w:rPr>
        <w:t>na účel</w:t>
      </w:r>
      <w:r w:rsidRPr="00BE1792">
        <w:rPr>
          <w:rFonts w:cstheme="minorHAnsi"/>
          <w:sz w:val="24"/>
          <w:szCs w:val="24"/>
        </w:rPr>
        <w:t xml:space="preserve"> riadneho prijatia, preverovania a evidovania oznámenia.</w:t>
      </w:r>
    </w:p>
    <w:p w:rsidR="00265086" w:rsidRDefault="003B41DD" w:rsidP="00D82F96">
      <w:pPr>
        <w:pStyle w:val="Odsekzoznamu"/>
        <w:numPr>
          <w:ilvl w:val="0"/>
          <w:numId w:val="30"/>
        </w:numPr>
        <w:spacing w:after="0" w:line="240" w:lineRule="auto"/>
        <w:jc w:val="both"/>
        <w:rPr>
          <w:rFonts w:cstheme="minorHAnsi"/>
          <w:sz w:val="24"/>
          <w:szCs w:val="24"/>
        </w:rPr>
      </w:pPr>
      <w:r>
        <w:rPr>
          <w:rFonts w:cstheme="minorHAnsi"/>
          <w:sz w:val="24"/>
          <w:szCs w:val="24"/>
        </w:rPr>
        <w:t xml:space="preserve">Uvedené osobné údaje budú spracúvané po dobu </w:t>
      </w:r>
      <w:r w:rsidR="008B4BBB">
        <w:rPr>
          <w:rFonts w:cstheme="minorHAnsi"/>
          <w:sz w:val="24"/>
          <w:szCs w:val="24"/>
        </w:rPr>
        <w:t>3 rokov od prijatia oznámenia v súlade so zákonom o ochrane oznamovateľov.</w:t>
      </w:r>
    </w:p>
    <w:p w:rsidR="008B4BBB" w:rsidRDefault="008B4BBB" w:rsidP="00D82F96">
      <w:pPr>
        <w:pStyle w:val="Odsekzoznamu"/>
        <w:numPr>
          <w:ilvl w:val="0"/>
          <w:numId w:val="30"/>
        </w:numPr>
        <w:spacing w:after="0" w:line="240" w:lineRule="auto"/>
        <w:jc w:val="both"/>
        <w:rPr>
          <w:rFonts w:cstheme="minorHAnsi"/>
          <w:sz w:val="24"/>
          <w:szCs w:val="24"/>
        </w:rPr>
      </w:pPr>
      <w:r>
        <w:rPr>
          <w:rFonts w:cstheme="minorHAnsi"/>
          <w:sz w:val="24"/>
          <w:szCs w:val="24"/>
        </w:rPr>
        <w:t xml:space="preserve">Získané osobné údaje nepodliehajú profilovaniu ani automatizovanému rozhodovaniu. Obec </w:t>
      </w:r>
      <w:r w:rsidR="00A76A96">
        <w:rPr>
          <w:rFonts w:cstheme="minorHAnsi"/>
          <w:sz w:val="24"/>
          <w:szCs w:val="24"/>
        </w:rPr>
        <w:t>nezamýšľa prenos osobných údajov do tretej krajiny ani medzinárodnej organizácie.</w:t>
      </w:r>
    </w:p>
    <w:p w:rsidR="00A76A96" w:rsidRDefault="00961757" w:rsidP="00D82F96">
      <w:pPr>
        <w:pStyle w:val="Odsekzoznamu"/>
        <w:numPr>
          <w:ilvl w:val="0"/>
          <w:numId w:val="30"/>
        </w:numPr>
        <w:spacing w:after="0" w:line="240" w:lineRule="auto"/>
        <w:jc w:val="both"/>
        <w:rPr>
          <w:rFonts w:cstheme="minorHAnsi"/>
          <w:sz w:val="24"/>
          <w:szCs w:val="24"/>
        </w:rPr>
      </w:pPr>
      <w:r>
        <w:rPr>
          <w:rFonts w:cstheme="minorHAnsi"/>
          <w:sz w:val="24"/>
          <w:szCs w:val="24"/>
        </w:rPr>
        <w:t>Poskytnutie osobných údajov je dobrovoľné, je však nevyhnutné na riadne prijatie, preverenie a evidovanie oznámenia.</w:t>
      </w:r>
    </w:p>
    <w:p w:rsidR="00D02803" w:rsidRDefault="00961757" w:rsidP="00D02803">
      <w:pPr>
        <w:pStyle w:val="Odsekzoznamu"/>
        <w:numPr>
          <w:ilvl w:val="0"/>
          <w:numId w:val="30"/>
        </w:numPr>
        <w:spacing w:after="0" w:line="240" w:lineRule="auto"/>
        <w:jc w:val="both"/>
        <w:rPr>
          <w:rFonts w:cstheme="minorHAnsi"/>
          <w:sz w:val="24"/>
          <w:szCs w:val="24"/>
        </w:rPr>
      </w:pPr>
      <w:r>
        <w:rPr>
          <w:rFonts w:cstheme="minorHAnsi"/>
          <w:sz w:val="24"/>
          <w:szCs w:val="24"/>
        </w:rPr>
        <w:t>Oznamovateľ má právo:</w:t>
      </w:r>
    </w:p>
    <w:p w:rsidR="00D02803" w:rsidRPr="00D02803" w:rsidRDefault="00961757" w:rsidP="00D02803">
      <w:pPr>
        <w:pStyle w:val="Odsekzoznamu"/>
        <w:numPr>
          <w:ilvl w:val="0"/>
          <w:numId w:val="39"/>
        </w:numPr>
        <w:spacing w:after="0" w:line="240" w:lineRule="auto"/>
        <w:jc w:val="both"/>
        <w:rPr>
          <w:rFonts w:cstheme="minorHAnsi"/>
          <w:sz w:val="24"/>
          <w:szCs w:val="24"/>
        </w:rPr>
      </w:pPr>
      <w:r w:rsidRPr="00D02803">
        <w:rPr>
          <w:sz w:val="24"/>
          <w:szCs w:val="24"/>
        </w:rPr>
        <w:t>žiadať o prístup k svojim osobným údajom a o opravu, vymazanie alebo obmedzenie spracúvania svojich osobných údajov;</w:t>
      </w:r>
    </w:p>
    <w:p w:rsidR="00D02803" w:rsidRPr="00D02803" w:rsidRDefault="00961757" w:rsidP="00D02803">
      <w:pPr>
        <w:pStyle w:val="Odsekzoznamu"/>
        <w:numPr>
          <w:ilvl w:val="0"/>
          <w:numId w:val="39"/>
        </w:numPr>
        <w:spacing w:after="0" w:line="240" w:lineRule="auto"/>
        <w:jc w:val="both"/>
        <w:rPr>
          <w:rFonts w:cstheme="minorHAnsi"/>
          <w:sz w:val="24"/>
          <w:szCs w:val="24"/>
        </w:rPr>
      </w:pPr>
      <w:r w:rsidRPr="00D02803">
        <w:rPr>
          <w:sz w:val="24"/>
          <w:szCs w:val="24"/>
        </w:rPr>
        <w:t>namietať spracúvanie svojich osobných údajov;</w:t>
      </w:r>
    </w:p>
    <w:p w:rsidR="00D02803" w:rsidRPr="00D02803" w:rsidRDefault="00961757" w:rsidP="00D02803">
      <w:pPr>
        <w:pStyle w:val="Odsekzoznamu"/>
        <w:numPr>
          <w:ilvl w:val="0"/>
          <w:numId w:val="39"/>
        </w:numPr>
        <w:spacing w:after="0" w:line="240" w:lineRule="auto"/>
        <w:jc w:val="both"/>
        <w:rPr>
          <w:rFonts w:cstheme="minorHAnsi"/>
          <w:sz w:val="24"/>
          <w:szCs w:val="24"/>
        </w:rPr>
      </w:pPr>
      <w:r w:rsidRPr="00D02803">
        <w:rPr>
          <w:sz w:val="24"/>
          <w:szCs w:val="24"/>
        </w:rPr>
        <w:t>na prenosnosť osobných údajov;</w:t>
      </w:r>
    </w:p>
    <w:p w:rsidR="00E401F5" w:rsidRPr="00FF75C2" w:rsidRDefault="00961757" w:rsidP="00961757">
      <w:pPr>
        <w:pStyle w:val="Odsekzoznamu"/>
        <w:numPr>
          <w:ilvl w:val="0"/>
          <w:numId w:val="39"/>
        </w:numPr>
        <w:spacing w:after="0" w:line="240" w:lineRule="auto"/>
        <w:jc w:val="both"/>
        <w:rPr>
          <w:rFonts w:cstheme="minorHAnsi"/>
          <w:sz w:val="24"/>
          <w:szCs w:val="24"/>
        </w:rPr>
      </w:pPr>
      <w:r w:rsidRPr="00D02803">
        <w:rPr>
          <w:sz w:val="24"/>
          <w:szCs w:val="24"/>
        </w:rPr>
        <w:t>podať návrh na začatie konania na Úrade na ochranu osobných údajov SR.</w:t>
      </w:r>
    </w:p>
    <w:p w:rsidR="00FF75C2" w:rsidRPr="00FF75C2" w:rsidRDefault="00FF75C2" w:rsidP="00B7104E">
      <w:pPr>
        <w:pStyle w:val="Odsekzoznamu"/>
        <w:numPr>
          <w:ilvl w:val="0"/>
          <w:numId w:val="30"/>
        </w:numPr>
        <w:spacing w:after="0" w:line="240" w:lineRule="auto"/>
        <w:jc w:val="both"/>
        <w:rPr>
          <w:rFonts w:cstheme="minorHAnsi"/>
          <w:sz w:val="24"/>
          <w:szCs w:val="24"/>
        </w:rPr>
      </w:pPr>
      <w:r>
        <w:rPr>
          <w:rFonts w:cstheme="minorHAnsi"/>
          <w:sz w:val="24"/>
          <w:szCs w:val="24"/>
        </w:rPr>
        <w:t xml:space="preserve">Oznamovateľ žiada obec o výkon svojich práv v oblasti ochrany osobných údajov emailom na adresu: </w:t>
      </w:r>
      <w:hyperlink r:id="rId9" w:history="1">
        <w:r w:rsidR="00607B45" w:rsidRPr="00607B45">
          <w:rPr>
            <w:rStyle w:val="Hypertextovprepojenie"/>
            <w:sz w:val="24"/>
            <w:szCs w:val="24"/>
          </w:rPr>
          <w:t>email</w:t>
        </w:r>
      </w:hyperlink>
      <w:r w:rsidR="00607B45" w:rsidRPr="00607B45">
        <w:rPr>
          <w:sz w:val="24"/>
          <w:szCs w:val="24"/>
        </w:rPr>
        <w:t xml:space="preserve"> zodpovednej osoby v oblasti ochrany osobných údajov</w:t>
      </w:r>
      <w:r w:rsidR="00B7104E" w:rsidRPr="00607B45">
        <w:rPr>
          <w:sz w:val="24"/>
          <w:szCs w:val="24"/>
        </w:rPr>
        <w:t xml:space="preserve"> </w:t>
      </w:r>
      <w:r w:rsidRPr="00607B45">
        <w:rPr>
          <w:rFonts w:cstheme="minorHAnsi"/>
          <w:sz w:val="24"/>
          <w:szCs w:val="24"/>
        </w:rPr>
        <w:t xml:space="preserve">alebo </w:t>
      </w:r>
      <w:r>
        <w:rPr>
          <w:rFonts w:cstheme="minorHAnsi"/>
          <w:sz w:val="24"/>
          <w:szCs w:val="24"/>
        </w:rPr>
        <w:t>písomne na adresu obce.</w:t>
      </w:r>
    </w:p>
    <w:p w:rsidR="00961757" w:rsidRPr="00E401F5" w:rsidRDefault="00E401F5" w:rsidP="00E401F5">
      <w:pPr>
        <w:pStyle w:val="Odsekzoznamu"/>
        <w:numPr>
          <w:ilvl w:val="0"/>
          <w:numId w:val="30"/>
        </w:numPr>
        <w:spacing w:after="0" w:line="240" w:lineRule="auto"/>
        <w:jc w:val="both"/>
        <w:rPr>
          <w:rFonts w:cstheme="minorHAnsi"/>
          <w:sz w:val="24"/>
          <w:szCs w:val="24"/>
        </w:rPr>
      </w:pPr>
      <w:r>
        <w:rPr>
          <w:sz w:val="24"/>
          <w:szCs w:val="24"/>
        </w:rPr>
        <w:t>Oznamovateľ dbá na to, aby poskytnuté osobné údaje boli pravdivé a aktuálne.</w:t>
      </w:r>
    </w:p>
    <w:p w:rsidR="00C64BDA" w:rsidRDefault="00C64BDA" w:rsidP="00506D4C">
      <w:pPr>
        <w:spacing w:after="0" w:line="240" w:lineRule="auto"/>
        <w:jc w:val="both"/>
        <w:rPr>
          <w:rFonts w:cstheme="minorHAnsi"/>
          <w:sz w:val="24"/>
          <w:szCs w:val="24"/>
        </w:rPr>
      </w:pPr>
    </w:p>
    <w:p w:rsidR="00584C64" w:rsidRDefault="00665043" w:rsidP="00506D4C">
      <w:pPr>
        <w:spacing w:after="0" w:line="240" w:lineRule="auto"/>
        <w:jc w:val="both"/>
        <w:rPr>
          <w:rFonts w:cstheme="minorHAnsi"/>
          <w:sz w:val="24"/>
          <w:szCs w:val="24"/>
        </w:rPr>
      </w:pPr>
      <w:r>
        <w:rPr>
          <w:rFonts w:cstheme="minorHAnsi"/>
          <w:sz w:val="24"/>
          <w:szCs w:val="24"/>
        </w:rPr>
        <w:t>V </w:t>
      </w:r>
      <w:r w:rsidR="00607B45" w:rsidRPr="00607B45">
        <w:rPr>
          <w:rFonts w:cstheme="minorHAnsi"/>
          <w:sz w:val="24"/>
          <w:szCs w:val="24"/>
          <w:highlight w:val="yellow"/>
        </w:rPr>
        <w:t>..............</w:t>
      </w:r>
      <w:r>
        <w:rPr>
          <w:rFonts w:cstheme="minorHAnsi"/>
          <w:sz w:val="24"/>
          <w:szCs w:val="24"/>
        </w:rPr>
        <w:t>, dňa</w:t>
      </w:r>
      <w:r w:rsidR="00607B45">
        <w:rPr>
          <w:rFonts w:cstheme="minorHAnsi"/>
          <w:sz w:val="24"/>
          <w:szCs w:val="24"/>
        </w:rPr>
        <w:t xml:space="preserve"> </w:t>
      </w:r>
      <w:r w:rsidR="00607B45" w:rsidRPr="00607B45">
        <w:rPr>
          <w:rFonts w:cstheme="minorHAnsi"/>
          <w:sz w:val="24"/>
          <w:szCs w:val="24"/>
          <w:highlight w:val="yellow"/>
        </w:rPr>
        <w:t>.....</w:t>
      </w:r>
    </w:p>
    <w:p w:rsidR="00584C64" w:rsidRDefault="00584C64" w:rsidP="00506D4C">
      <w:pPr>
        <w:spacing w:after="0" w:line="240" w:lineRule="auto"/>
        <w:jc w:val="both"/>
        <w:rPr>
          <w:rFonts w:cstheme="minorHAnsi"/>
          <w:sz w:val="24"/>
          <w:szCs w:val="24"/>
        </w:rPr>
      </w:pPr>
    </w:p>
    <w:p w:rsidR="00665043" w:rsidRPr="00C64BDA" w:rsidRDefault="00665043" w:rsidP="00506D4C">
      <w:pPr>
        <w:spacing w:after="0" w:line="240" w:lineRule="auto"/>
        <w:jc w:val="both"/>
        <w:rPr>
          <w:rFonts w:cstheme="minorHAnsi"/>
          <w:sz w:val="24"/>
          <w:szCs w:val="24"/>
        </w:rPr>
      </w:pPr>
    </w:p>
    <w:p w:rsidR="00DA34BA" w:rsidRDefault="00DA34BA" w:rsidP="00DA34BA">
      <w:pPr>
        <w:spacing w:after="0" w:line="240" w:lineRule="auto"/>
        <w:ind w:left="4956" w:firstLine="708"/>
        <w:rPr>
          <w:rFonts w:cstheme="minorHAnsi"/>
          <w:sz w:val="24"/>
          <w:szCs w:val="24"/>
        </w:rPr>
      </w:pPr>
      <w:r>
        <w:rPr>
          <w:rFonts w:cstheme="minorHAnsi"/>
          <w:sz w:val="24"/>
          <w:szCs w:val="24"/>
        </w:rPr>
        <w:t>____________________________</w:t>
      </w:r>
    </w:p>
    <w:p w:rsidR="00DA34BA" w:rsidRPr="00607B45" w:rsidRDefault="00607B45" w:rsidP="00DA34BA">
      <w:pPr>
        <w:spacing w:after="0" w:line="240" w:lineRule="auto"/>
        <w:ind w:left="4956" w:firstLine="708"/>
        <w:rPr>
          <w:b/>
          <w:color w:val="FF0000"/>
          <w:sz w:val="24"/>
          <w:szCs w:val="24"/>
        </w:rPr>
      </w:pPr>
      <w:r w:rsidRPr="004A2890">
        <w:rPr>
          <w:b/>
          <w:color w:val="FF0000"/>
          <w:sz w:val="24"/>
          <w:szCs w:val="24"/>
          <w:highlight w:val="yellow"/>
        </w:rPr>
        <w:t>Titul</w:t>
      </w:r>
      <w:r w:rsidR="00DA34BA" w:rsidRPr="004A2890">
        <w:rPr>
          <w:b/>
          <w:color w:val="FF0000"/>
          <w:sz w:val="24"/>
          <w:szCs w:val="24"/>
          <w:highlight w:val="yellow"/>
        </w:rPr>
        <w:t>,</w:t>
      </w:r>
      <w:r w:rsidRPr="004A2890">
        <w:rPr>
          <w:b/>
          <w:color w:val="FF0000"/>
          <w:sz w:val="24"/>
          <w:szCs w:val="24"/>
          <w:highlight w:val="yellow"/>
        </w:rPr>
        <w:t xml:space="preserve"> Meno, Priezvisko</w:t>
      </w:r>
    </w:p>
    <w:p w:rsidR="00C85FB9" w:rsidRPr="00C64BDA" w:rsidRDefault="00DA34BA" w:rsidP="00607B45">
      <w:pPr>
        <w:spacing w:after="0" w:line="240" w:lineRule="auto"/>
        <w:ind w:left="4956" w:firstLine="708"/>
        <w:rPr>
          <w:rFonts w:cstheme="minorHAnsi"/>
          <w:sz w:val="24"/>
          <w:szCs w:val="24"/>
        </w:rPr>
      </w:pPr>
      <w:r w:rsidRPr="00DA34BA">
        <w:rPr>
          <w:sz w:val="24"/>
          <w:szCs w:val="24"/>
        </w:rPr>
        <w:t>starosta obce</w:t>
      </w:r>
      <w:r>
        <w:rPr>
          <w:sz w:val="24"/>
          <w:szCs w:val="24"/>
        </w:rPr>
        <w:t xml:space="preserve"> </w:t>
      </w:r>
      <w:r w:rsidR="00607B45" w:rsidRPr="004A2890">
        <w:rPr>
          <w:color w:val="FF0000"/>
          <w:sz w:val="24"/>
          <w:szCs w:val="24"/>
          <w:highlight w:val="yellow"/>
        </w:rPr>
        <w:t>Názov</w:t>
      </w:r>
      <w:r w:rsidR="00C85FB9" w:rsidRPr="00C64BDA">
        <w:rPr>
          <w:rFonts w:cstheme="minorHAnsi"/>
          <w:sz w:val="24"/>
          <w:szCs w:val="24"/>
        </w:rPr>
        <w:br w:type="page"/>
      </w:r>
    </w:p>
    <w:tbl>
      <w:tblPr>
        <w:tblStyle w:val="Mriekatabuky"/>
        <w:tblW w:w="0" w:type="auto"/>
        <w:tblLook w:val="04A0" w:firstRow="1" w:lastRow="0" w:firstColumn="1" w:lastColumn="0" w:noHBand="0" w:noVBand="1"/>
      </w:tblPr>
      <w:tblGrid>
        <w:gridCol w:w="2518"/>
        <w:gridCol w:w="3623"/>
        <w:gridCol w:w="3071"/>
      </w:tblGrid>
      <w:tr w:rsidR="006B67A1" w:rsidRPr="006B67A1" w:rsidTr="00DC07DF">
        <w:tc>
          <w:tcPr>
            <w:tcW w:w="2518" w:type="dxa"/>
          </w:tcPr>
          <w:p w:rsidR="006B67A1" w:rsidRPr="00AD7F17" w:rsidRDefault="00AD7F17" w:rsidP="00DC07DF">
            <w:pPr>
              <w:jc w:val="center"/>
              <w:rPr>
                <w:rFonts w:cstheme="minorHAnsi"/>
                <w:b/>
                <w:sz w:val="24"/>
                <w:szCs w:val="24"/>
              </w:rPr>
            </w:pPr>
            <w:r w:rsidRPr="00AD7F17">
              <w:rPr>
                <w:rFonts w:cstheme="minorHAnsi"/>
                <w:b/>
                <w:sz w:val="24"/>
                <w:szCs w:val="24"/>
              </w:rPr>
              <w:lastRenderedPageBreak/>
              <w:t xml:space="preserve">Obec </w:t>
            </w:r>
            <w:r w:rsidR="00DA07FE" w:rsidRPr="00DA07FE">
              <w:rPr>
                <w:rFonts w:cstheme="minorHAnsi"/>
                <w:b/>
                <w:color w:val="FF0000"/>
                <w:sz w:val="24"/>
                <w:szCs w:val="24"/>
                <w:highlight w:val="yellow"/>
              </w:rPr>
              <w:t>Názov</w:t>
            </w:r>
          </w:p>
          <w:p w:rsidR="00DA07FE" w:rsidRPr="004A2890" w:rsidRDefault="00DA07FE" w:rsidP="00DC07DF">
            <w:pPr>
              <w:jc w:val="center"/>
              <w:rPr>
                <w:rFonts w:cstheme="minorHAnsi"/>
                <w:color w:val="FF0000"/>
                <w:sz w:val="24"/>
                <w:szCs w:val="24"/>
                <w:highlight w:val="yellow"/>
              </w:rPr>
            </w:pPr>
            <w:r w:rsidRPr="004A2890">
              <w:rPr>
                <w:rFonts w:cstheme="minorHAnsi"/>
                <w:color w:val="FF0000"/>
                <w:sz w:val="24"/>
                <w:szCs w:val="24"/>
                <w:highlight w:val="yellow"/>
              </w:rPr>
              <w:t>Ulica č.</w:t>
            </w:r>
          </w:p>
          <w:p w:rsidR="00AD7F17" w:rsidRPr="004A2890" w:rsidRDefault="00DA07FE" w:rsidP="00DC07DF">
            <w:pPr>
              <w:jc w:val="center"/>
              <w:rPr>
                <w:rFonts w:cstheme="minorHAnsi"/>
                <w:color w:val="FF0000"/>
                <w:sz w:val="24"/>
                <w:szCs w:val="24"/>
              </w:rPr>
            </w:pPr>
            <w:r w:rsidRPr="004A2890">
              <w:rPr>
                <w:rFonts w:cstheme="minorHAnsi"/>
                <w:color w:val="FF0000"/>
                <w:sz w:val="24"/>
                <w:szCs w:val="24"/>
                <w:highlight w:val="yellow"/>
              </w:rPr>
              <w:t>Mesto PSČ</w:t>
            </w:r>
          </w:p>
          <w:p w:rsidR="00AD7F17" w:rsidRPr="006B67A1" w:rsidRDefault="00AD7F17" w:rsidP="00DC07DF">
            <w:pPr>
              <w:jc w:val="center"/>
              <w:rPr>
                <w:rFonts w:cstheme="minorHAnsi"/>
                <w:sz w:val="24"/>
                <w:szCs w:val="24"/>
              </w:rPr>
            </w:pPr>
            <w:r>
              <w:rPr>
                <w:rFonts w:cstheme="minorHAnsi"/>
                <w:sz w:val="24"/>
                <w:szCs w:val="24"/>
              </w:rPr>
              <w:t xml:space="preserve">IČO: </w:t>
            </w:r>
            <w:r w:rsidR="00DA07FE" w:rsidRPr="004A2890">
              <w:rPr>
                <w:color w:val="FF0000"/>
                <w:sz w:val="24"/>
                <w:szCs w:val="24"/>
                <w:highlight w:val="yellow"/>
              </w:rPr>
              <w:t>.. ... ...</w:t>
            </w:r>
          </w:p>
        </w:tc>
        <w:tc>
          <w:tcPr>
            <w:tcW w:w="3623" w:type="dxa"/>
          </w:tcPr>
          <w:p w:rsidR="006B67A1" w:rsidRPr="006B67A1" w:rsidRDefault="00EF010F" w:rsidP="00DA07FE">
            <w:pPr>
              <w:jc w:val="center"/>
              <w:rPr>
                <w:rFonts w:cstheme="minorHAnsi"/>
                <w:b/>
                <w:sz w:val="24"/>
                <w:szCs w:val="24"/>
              </w:rPr>
            </w:pPr>
            <w:r>
              <w:rPr>
                <w:rFonts w:cstheme="minorHAnsi"/>
                <w:b/>
                <w:sz w:val="24"/>
                <w:szCs w:val="24"/>
              </w:rPr>
              <w:t xml:space="preserve">SMERNICA Č. </w:t>
            </w:r>
            <w:r w:rsidR="00DA07FE" w:rsidRPr="00DA07FE">
              <w:rPr>
                <w:rFonts w:cstheme="minorHAnsi"/>
                <w:b/>
                <w:sz w:val="24"/>
                <w:szCs w:val="24"/>
                <w:highlight w:val="yellow"/>
              </w:rPr>
              <w:t>...</w:t>
            </w:r>
            <w:r>
              <w:rPr>
                <w:rFonts w:cstheme="minorHAnsi"/>
                <w:b/>
                <w:sz w:val="24"/>
                <w:szCs w:val="24"/>
              </w:rPr>
              <w:t xml:space="preserve"> O </w:t>
            </w:r>
            <w:r w:rsidR="00BB4327">
              <w:rPr>
                <w:rFonts w:cstheme="minorHAnsi"/>
                <w:b/>
                <w:sz w:val="24"/>
                <w:szCs w:val="24"/>
              </w:rPr>
              <w:t>POSTUP</w:t>
            </w:r>
            <w:r>
              <w:rPr>
                <w:rFonts w:cstheme="minorHAnsi"/>
                <w:b/>
                <w:sz w:val="24"/>
                <w:szCs w:val="24"/>
              </w:rPr>
              <w:t>E</w:t>
            </w:r>
            <w:r w:rsidR="00BB4327">
              <w:rPr>
                <w:rFonts w:cstheme="minorHAnsi"/>
                <w:b/>
                <w:sz w:val="24"/>
                <w:szCs w:val="24"/>
              </w:rPr>
              <w:t xml:space="preserve"> PRI PODÁVANÍ, PREVEROVANÍ A EVIDOVANÍ OZNÁMENÍ PROTISPOLOČNSKEJ ČINNOSTI</w:t>
            </w:r>
          </w:p>
        </w:tc>
        <w:tc>
          <w:tcPr>
            <w:tcW w:w="3071" w:type="dxa"/>
          </w:tcPr>
          <w:p w:rsidR="006B67A1" w:rsidRPr="00B05BD3" w:rsidRDefault="006B67A1" w:rsidP="00DC07DF">
            <w:pPr>
              <w:jc w:val="center"/>
              <w:rPr>
                <w:rFonts w:cstheme="minorHAnsi"/>
                <w:b/>
                <w:sz w:val="24"/>
                <w:szCs w:val="24"/>
              </w:rPr>
            </w:pPr>
            <w:r w:rsidRPr="00B05BD3">
              <w:rPr>
                <w:rFonts w:cstheme="minorHAnsi"/>
                <w:b/>
                <w:sz w:val="24"/>
                <w:szCs w:val="24"/>
              </w:rPr>
              <w:t>Príloha č.</w:t>
            </w:r>
            <w:r w:rsidR="00363D75" w:rsidRPr="00B05BD3">
              <w:rPr>
                <w:rFonts w:cstheme="minorHAnsi"/>
                <w:b/>
                <w:sz w:val="24"/>
                <w:szCs w:val="24"/>
              </w:rPr>
              <w:t xml:space="preserve"> </w:t>
            </w:r>
            <w:r w:rsidRPr="00B05BD3">
              <w:rPr>
                <w:rFonts w:cstheme="minorHAnsi"/>
                <w:b/>
                <w:sz w:val="24"/>
                <w:szCs w:val="24"/>
              </w:rPr>
              <w:t>1</w:t>
            </w:r>
          </w:p>
          <w:p w:rsidR="006B67A1" w:rsidRPr="006B67A1" w:rsidRDefault="00AD7F17" w:rsidP="00DC07DF">
            <w:pPr>
              <w:jc w:val="center"/>
              <w:rPr>
                <w:rFonts w:cstheme="minorHAnsi"/>
                <w:sz w:val="24"/>
                <w:szCs w:val="24"/>
              </w:rPr>
            </w:pPr>
            <w:r>
              <w:rPr>
                <w:rFonts w:cstheme="minorHAnsi"/>
                <w:sz w:val="24"/>
                <w:szCs w:val="24"/>
              </w:rPr>
              <w:t>V</w:t>
            </w:r>
            <w:r w:rsidR="006B67A1" w:rsidRPr="006B67A1">
              <w:rPr>
                <w:rFonts w:cstheme="minorHAnsi"/>
                <w:sz w:val="24"/>
                <w:szCs w:val="24"/>
              </w:rPr>
              <w:t>zor zápisnic</w:t>
            </w:r>
            <w:r>
              <w:rPr>
                <w:rFonts w:cstheme="minorHAnsi"/>
                <w:sz w:val="24"/>
                <w:szCs w:val="24"/>
              </w:rPr>
              <w:t>e o prijatí oznámenia podľa čl. III, bod</w:t>
            </w:r>
            <w:r w:rsidR="00B05BD3">
              <w:rPr>
                <w:rFonts w:cstheme="minorHAnsi"/>
                <w:sz w:val="24"/>
                <w:szCs w:val="24"/>
              </w:rPr>
              <w:t>u</w:t>
            </w:r>
            <w:r>
              <w:rPr>
                <w:rFonts w:cstheme="minorHAnsi"/>
                <w:sz w:val="24"/>
                <w:szCs w:val="24"/>
              </w:rPr>
              <w:t xml:space="preserve"> 1</w:t>
            </w:r>
            <w:r w:rsidR="00B05BD3">
              <w:rPr>
                <w:rFonts w:cstheme="minorHAnsi"/>
                <w:sz w:val="24"/>
                <w:szCs w:val="24"/>
              </w:rPr>
              <w:t>.</w:t>
            </w:r>
            <w:r>
              <w:rPr>
                <w:rFonts w:cstheme="minorHAnsi"/>
                <w:sz w:val="24"/>
                <w:szCs w:val="24"/>
              </w:rPr>
              <w:t xml:space="preserve"> smernice</w:t>
            </w:r>
          </w:p>
        </w:tc>
      </w:tr>
    </w:tbl>
    <w:p w:rsidR="00AD7F17" w:rsidRDefault="00BB4327" w:rsidP="00AD7F17">
      <w:pPr>
        <w:jc w:val="center"/>
        <w:rPr>
          <w:rFonts w:cstheme="minorHAnsi"/>
          <w:b/>
          <w:sz w:val="28"/>
          <w:szCs w:val="28"/>
        </w:rPr>
      </w:pPr>
      <w:r>
        <w:rPr>
          <w:rFonts w:cstheme="minorHAnsi"/>
          <w:b/>
          <w:sz w:val="24"/>
          <w:szCs w:val="24"/>
        </w:rPr>
        <w:br/>
      </w:r>
      <w:r w:rsidR="006B67A1" w:rsidRPr="00BB4327">
        <w:rPr>
          <w:rFonts w:cstheme="minorHAnsi"/>
          <w:b/>
          <w:sz w:val="28"/>
          <w:szCs w:val="28"/>
        </w:rPr>
        <w:t xml:space="preserve">ZÁPISNICA O PRIJATÍ </w:t>
      </w:r>
      <w:r w:rsidR="00330547">
        <w:rPr>
          <w:rFonts w:cstheme="minorHAnsi"/>
          <w:b/>
          <w:sz w:val="28"/>
          <w:szCs w:val="28"/>
        </w:rPr>
        <w:t>OZNÁMENIA</w:t>
      </w:r>
    </w:p>
    <w:p w:rsidR="00B05BD3" w:rsidRPr="00B05BD3" w:rsidRDefault="00B05BD3" w:rsidP="00AD7F17">
      <w:pPr>
        <w:jc w:val="center"/>
        <w:rPr>
          <w:rFonts w:cstheme="minorHAnsi"/>
          <w:b/>
          <w:sz w:val="16"/>
          <w:szCs w:val="16"/>
        </w:rPr>
      </w:pPr>
    </w:p>
    <w:tbl>
      <w:tblPr>
        <w:tblStyle w:val="Mriekatabuky"/>
        <w:tblW w:w="0" w:type="auto"/>
        <w:tblLook w:val="04A0" w:firstRow="1" w:lastRow="0" w:firstColumn="1" w:lastColumn="0" w:noHBand="0" w:noVBand="1"/>
      </w:tblPr>
      <w:tblGrid>
        <w:gridCol w:w="4606"/>
        <w:gridCol w:w="4606"/>
      </w:tblGrid>
      <w:tr w:rsidR="006B67A1" w:rsidRPr="006B67A1" w:rsidTr="00DC07DF">
        <w:trPr>
          <w:trHeight w:val="342"/>
        </w:trPr>
        <w:tc>
          <w:tcPr>
            <w:tcW w:w="4606" w:type="dxa"/>
          </w:tcPr>
          <w:p w:rsidR="006B67A1" w:rsidRPr="006B67A1" w:rsidRDefault="006B67A1" w:rsidP="00DC07DF">
            <w:pPr>
              <w:rPr>
                <w:rFonts w:cstheme="minorHAnsi"/>
                <w:b/>
                <w:sz w:val="24"/>
                <w:szCs w:val="24"/>
              </w:rPr>
            </w:pPr>
          </w:p>
          <w:p w:rsidR="006B67A1" w:rsidRPr="006B67A1" w:rsidRDefault="009A4A79" w:rsidP="00DC07DF">
            <w:pPr>
              <w:rPr>
                <w:rFonts w:cstheme="minorHAnsi"/>
                <w:b/>
                <w:sz w:val="24"/>
                <w:szCs w:val="24"/>
              </w:rPr>
            </w:pPr>
            <w:r>
              <w:rPr>
                <w:rFonts w:cstheme="minorHAnsi"/>
                <w:b/>
                <w:sz w:val="24"/>
                <w:szCs w:val="24"/>
              </w:rPr>
              <w:t xml:space="preserve">Oznámenie </w:t>
            </w:r>
            <w:r w:rsidR="00BA0FE1">
              <w:rPr>
                <w:rFonts w:cstheme="minorHAnsi"/>
                <w:b/>
                <w:sz w:val="24"/>
                <w:szCs w:val="24"/>
              </w:rPr>
              <w:t>prijaté</w:t>
            </w:r>
            <w:r w:rsidR="006B67A1" w:rsidRPr="006B67A1">
              <w:rPr>
                <w:rFonts w:cstheme="minorHAnsi"/>
                <w:b/>
                <w:sz w:val="24"/>
                <w:szCs w:val="24"/>
              </w:rPr>
              <w:t xml:space="preserve"> dňa:</w:t>
            </w:r>
          </w:p>
          <w:p w:rsidR="006B67A1" w:rsidRPr="006B67A1" w:rsidRDefault="006B67A1" w:rsidP="00DC07DF">
            <w:pPr>
              <w:rPr>
                <w:rFonts w:cstheme="minorHAnsi"/>
                <w:b/>
                <w:sz w:val="24"/>
                <w:szCs w:val="24"/>
              </w:rPr>
            </w:pPr>
          </w:p>
        </w:tc>
        <w:tc>
          <w:tcPr>
            <w:tcW w:w="4606" w:type="dxa"/>
          </w:tcPr>
          <w:p w:rsidR="006B67A1" w:rsidRPr="006B67A1" w:rsidRDefault="006B67A1" w:rsidP="00DC07DF">
            <w:pPr>
              <w:rPr>
                <w:rFonts w:cstheme="minorHAnsi"/>
                <w:b/>
                <w:sz w:val="24"/>
                <w:szCs w:val="24"/>
              </w:rPr>
            </w:pPr>
          </w:p>
          <w:p w:rsidR="006B67A1" w:rsidRPr="006B67A1" w:rsidRDefault="006B67A1" w:rsidP="009A4A79">
            <w:pPr>
              <w:rPr>
                <w:rFonts w:cstheme="minorHAnsi"/>
                <w:b/>
                <w:sz w:val="24"/>
                <w:szCs w:val="24"/>
              </w:rPr>
            </w:pPr>
            <w:r w:rsidRPr="006B67A1">
              <w:rPr>
                <w:rFonts w:cstheme="minorHAnsi"/>
                <w:b/>
                <w:sz w:val="24"/>
                <w:szCs w:val="24"/>
              </w:rPr>
              <w:t xml:space="preserve">Spôsob podania </w:t>
            </w:r>
            <w:r w:rsidR="009A4A79">
              <w:rPr>
                <w:rFonts w:cstheme="minorHAnsi"/>
                <w:b/>
                <w:sz w:val="24"/>
                <w:szCs w:val="24"/>
              </w:rPr>
              <w:t>oznámenia</w:t>
            </w:r>
            <w:r w:rsidRPr="006B67A1">
              <w:rPr>
                <w:rFonts w:cstheme="minorHAnsi"/>
                <w:b/>
                <w:sz w:val="24"/>
                <w:szCs w:val="24"/>
              </w:rPr>
              <w:t>:</w:t>
            </w:r>
          </w:p>
        </w:tc>
      </w:tr>
    </w:tbl>
    <w:p w:rsidR="006B67A1" w:rsidRPr="006B67A1" w:rsidRDefault="006B67A1" w:rsidP="006B67A1">
      <w:pPr>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6B67A1" w:rsidRPr="006B67A1" w:rsidTr="00DC07DF">
        <w:tc>
          <w:tcPr>
            <w:tcW w:w="9212" w:type="dxa"/>
            <w:gridSpan w:val="2"/>
            <w:shd w:val="clear" w:color="auto" w:fill="D9D9D9" w:themeFill="background1" w:themeFillShade="D9"/>
          </w:tcPr>
          <w:p w:rsidR="006B67A1" w:rsidRPr="006B67A1" w:rsidRDefault="006B67A1" w:rsidP="00DC07DF">
            <w:pPr>
              <w:tabs>
                <w:tab w:val="left" w:pos="4725"/>
              </w:tabs>
              <w:rPr>
                <w:rFonts w:cstheme="minorHAnsi"/>
                <w:b/>
                <w:sz w:val="24"/>
                <w:szCs w:val="24"/>
              </w:rPr>
            </w:pPr>
          </w:p>
          <w:p w:rsidR="006B67A1" w:rsidRPr="006B67A1" w:rsidRDefault="006B67A1" w:rsidP="00DC07DF">
            <w:pPr>
              <w:tabs>
                <w:tab w:val="left" w:pos="4725"/>
              </w:tabs>
              <w:rPr>
                <w:rFonts w:cstheme="minorHAnsi"/>
                <w:b/>
                <w:sz w:val="24"/>
                <w:szCs w:val="24"/>
              </w:rPr>
            </w:pPr>
            <w:r w:rsidRPr="006B67A1">
              <w:rPr>
                <w:rFonts w:cstheme="minorHAnsi"/>
                <w:b/>
                <w:sz w:val="24"/>
                <w:szCs w:val="24"/>
              </w:rPr>
              <w:t>Údaje o </w:t>
            </w:r>
            <w:r w:rsidR="00374CFE">
              <w:rPr>
                <w:rFonts w:cstheme="minorHAnsi"/>
                <w:b/>
                <w:sz w:val="24"/>
                <w:szCs w:val="24"/>
              </w:rPr>
              <w:t>oznamovateľovi</w:t>
            </w:r>
            <w:r w:rsidRPr="006B67A1">
              <w:rPr>
                <w:rFonts w:cstheme="minorHAnsi"/>
                <w:b/>
                <w:sz w:val="24"/>
                <w:szCs w:val="24"/>
              </w:rPr>
              <w:t>:</w:t>
            </w:r>
          </w:p>
          <w:p w:rsidR="006B67A1" w:rsidRPr="006B67A1" w:rsidRDefault="006B67A1" w:rsidP="00DC07DF">
            <w:pPr>
              <w:tabs>
                <w:tab w:val="left" w:pos="4725"/>
              </w:tabs>
              <w:rPr>
                <w:rFonts w:cstheme="minorHAnsi"/>
                <w:b/>
                <w:sz w:val="24"/>
                <w:szCs w:val="24"/>
              </w:rPr>
            </w:pPr>
            <w:r w:rsidRPr="006B67A1">
              <w:rPr>
                <w:rFonts w:cstheme="minorHAnsi"/>
                <w:b/>
                <w:sz w:val="24"/>
                <w:szCs w:val="24"/>
              </w:rPr>
              <w:tab/>
            </w:r>
          </w:p>
        </w:tc>
      </w:tr>
      <w:tr w:rsidR="006B67A1" w:rsidRPr="006B67A1" w:rsidTr="00DC07DF">
        <w:tc>
          <w:tcPr>
            <w:tcW w:w="4606" w:type="dxa"/>
          </w:tcPr>
          <w:p w:rsidR="006B67A1" w:rsidRPr="006B67A1" w:rsidRDefault="00374CFE" w:rsidP="00DC07DF">
            <w:pPr>
              <w:rPr>
                <w:rFonts w:cstheme="minorHAnsi"/>
                <w:b/>
                <w:sz w:val="24"/>
                <w:szCs w:val="24"/>
              </w:rPr>
            </w:pPr>
            <w:r>
              <w:rPr>
                <w:rFonts w:cstheme="minorHAnsi"/>
                <w:b/>
                <w:sz w:val="24"/>
                <w:szCs w:val="24"/>
              </w:rPr>
              <w:t>Neanonymné</w:t>
            </w:r>
            <w:r w:rsidR="006B67A1" w:rsidRPr="006B67A1">
              <w:rPr>
                <w:rFonts w:cstheme="minorHAnsi"/>
                <w:b/>
                <w:sz w:val="24"/>
                <w:szCs w:val="24"/>
              </w:rPr>
              <w:t xml:space="preserve"> </w:t>
            </w:r>
            <w:r>
              <w:rPr>
                <w:rFonts w:cstheme="minorHAnsi"/>
                <w:b/>
                <w:sz w:val="24"/>
                <w:szCs w:val="24"/>
              </w:rPr>
              <w:t>oznám</w:t>
            </w:r>
            <w:r w:rsidR="00DD3F2F">
              <w:rPr>
                <w:rFonts w:cstheme="minorHAnsi"/>
                <w:b/>
                <w:sz w:val="24"/>
                <w:szCs w:val="24"/>
              </w:rPr>
              <w:t>e</w:t>
            </w:r>
            <w:r>
              <w:rPr>
                <w:rFonts w:cstheme="minorHAnsi"/>
                <w:b/>
                <w:sz w:val="24"/>
                <w:szCs w:val="24"/>
              </w:rPr>
              <w:t>nie</w:t>
            </w:r>
            <w:r w:rsidR="006B67A1" w:rsidRPr="006B67A1">
              <w:rPr>
                <w:rFonts w:cstheme="minorHAnsi"/>
                <w:b/>
                <w:sz w:val="24"/>
                <w:szCs w:val="24"/>
              </w:rPr>
              <w:t>:</w:t>
            </w:r>
          </w:p>
          <w:p w:rsidR="006B67A1" w:rsidRPr="006B67A1" w:rsidRDefault="006B67A1" w:rsidP="00DC07DF">
            <w:pPr>
              <w:rPr>
                <w:rFonts w:cstheme="minorHAnsi"/>
                <w:b/>
                <w:sz w:val="24"/>
                <w:szCs w:val="24"/>
              </w:rPr>
            </w:pPr>
          </w:p>
        </w:tc>
        <w:tc>
          <w:tcPr>
            <w:tcW w:w="4606" w:type="dxa"/>
          </w:tcPr>
          <w:p w:rsidR="006B67A1" w:rsidRPr="006B67A1" w:rsidRDefault="00374CFE" w:rsidP="00374CFE">
            <w:pPr>
              <w:rPr>
                <w:rFonts w:cstheme="minorHAnsi"/>
                <w:b/>
                <w:sz w:val="24"/>
                <w:szCs w:val="24"/>
              </w:rPr>
            </w:pPr>
            <w:r>
              <w:rPr>
                <w:rFonts w:cstheme="minorHAnsi"/>
                <w:b/>
                <w:sz w:val="24"/>
                <w:szCs w:val="24"/>
              </w:rPr>
              <w:t>Anonymné</w:t>
            </w:r>
            <w:r w:rsidR="006B67A1" w:rsidRPr="006B67A1">
              <w:rPr>
                <w:rFonts w:cstheme="minorHAnsi"/>
                <w:b/>
                <w:sz w:val="24"/>
                <w:szCs w:val="24"/>
              </w:rPr>
              <w:t xml:space="preserve"> </w:t>
            </w:r>
            <w:r>
              <w:rPr>
                <w:rFonts w:cstheme="minorHAnsi"/>
                <w:b/>
                <w:sz w:val="24"/>
                <w:szCs w:val="24"/>
              </w:rPr>
              <w:t>oznámenie</w:t>
            </w:r>
            <w:r w:rsidR="006B67A1" w:rsidRPr="006B67A1">
              <w:rPr>
                <w:rFonts w:cstheme="minorHAnsi"/>
                <w:b/>
                <w:sz w:val="24"/>
                <w:szCs w:val="24"/>
              </w:rPr>
              <w:t>:</w:t>
            </w:r>
          </w:p>
        </w:tc>
      </w:tr>
      <w:tr w:rsidR="00635A40" w:rsidRPr="006B67A1" w:rsidTr="00DC07DF">
        <w:tc>
          <w:tcPr>
            <w:tcW w:w="9212" w:type="dxa"/>
            <w:gridSpan w:val="2"/>
          </w:tcPr>
          <w:p w:rsidR="00635A40" w:rsidRPr="006B67A1" w:rsidRDefault="00635A40" w:rsidP="00DC07DF">
            <w:pPr>
              <w:rPr>
                <w:rFonts w:cstheme="minorHAnsi"/>
                <w:b/>
                <w:sz w:val="24"/>
                <w:szCs w:val="24"/>
              </w:rPr>
            </w:pPr>
            <w:r w:rsidRPr="006B67A1">
              <w:rPr>
                <w:rFonts w:cstheme="minorHAnsi"/>
                <w:b/>
                <w:sz w:val="24"/>
                <w:szCs w:val="24"/>
              </w:rPr>
              <w:t>Titul, meno, priezvisko:</w:t>
            </w:r>
          </w:p>
          <w:p w:rsidR="00635A40" w:rsidRPr="006B67A1" w:rsidRDefault="00635A40" w:rsidP="00DC07DF">
            <w:pPr>
              <w:rPr>
                <w:rFonts w:cstheme="minorHAnsi"/>
                <w:b/>
                <w:sz w:val="24"/>
                <w:szCs w:val="24"/>
              </w:rPr>
            </w:pPr>
          </w:p>
        </w:tc>
      </w:tr>
      <w:tr w:rsidR="00635A40" w:rsidRPr="006B67A1" w:rsidTr="00DC07DF">
        <w:tc>
          <w:tcPr>
            <w:tcW w:w="9212" w:type="dxa"/>
            <w:gridSpan w:val="2"/>
          </w:tcPr>
          <w:p w:rsidR="00635A40" w:rsidRPr="006B67A1" w:rsidRDefault="00635A40" w:rsidP="00DC07DF">
            <w:pPr>
              <w:rPr>
                <w:rFonts w:cstheme="minorHAnsi"/>
                <w:b/>
                <w:sz w:val="24"/>
                <w:szCs w:val="24"/>
              </w:rPr>
            </w:pPr>
            <w:r w:rsidRPr="006B67A1">
              <w:rPr>
                <w:rFonts w:cstheme="minorHAnsi"/>
                <w:b/>
                <w:sz w:val="24"/>
                <w:szCs w:val="24"/>
              </w:rPr>
              <w:t>Adresa pobytu:</w:t>
            </w:r>
          </w:p>
          <w:p w:rsidR="00635A40" w:rsidRPr="006B67A1" w:rsidRDefault="00635A40" w:rsidP="00DC07DF">
            <w:pPr>
              <w:rPr>
                <w:rFonts w:cstheme="minorHAnsi"/>
                <w:sz w:val="24"/>
                <w:szCs w:val="24"/>
              </w:rPr>
            </w:pPr>
          </w:p>
        </w:tc>
      </w:tr>
    </w:tbl>
    <w:p w:rsidR="006B67A1" w:rsidRPr="006B67A1" w:rsidRDefault="006B67A1" w:rsidP="006B67A1">
      <w:pPr>
        <w:rPr>
          <w:rFonts w:cstheme="minorHAnsi"/>
          <w:sz w:val="24"/>
          <w:szCs w:val="24"/>
        </w:rPr>
      </w:pPr>
    </w:p>
    <w:tbl>
      <w:tblPr>
        <w:tblStyle w:val="Mriekatabuky"/>
        <w:tblW w:w="0" w:type="auto"/>
        <w:tblLook w:val="04A0" w:firstRow="1" w:lastRow="0" w:firstColumn="1" w:lastColumn="0" w:noHBand="0" w:noVBand="1"/>
      </w:tblPr>
      <w:tblGrid>
        <w:gridCol w:w="9212"/>
      </w:tblGrid>
      <w:tr w:rsidR="006B67A1" w:rsidRPr="006B67A1" w:rsidTr="00DC07DF">
        <w:tc>
          <w:tcPr>
            <w:tcW w:w="9212" w:type="dxa"/>
            <w:shd w:val="clear" w:color="auto" w:fill="D9D9D9" w:themeFill="background1" w:themeFillShade="D9"/>
          </w:tcPr>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r w:rsidRPr="006B67A1">
              <w:rPr>
                <w:rFonts w:cstheme="minorHAnsi"/>
                <w:b/>
                <w:sz w:val="24"/>
                <w:szCs w:val="24"/>
              </w:rPr>
              <w:t xml:space="preserve">Predmet </w:t>
            </w:r>
            <w:r w:rsidR="00DD3F2F">
              <w:rPr>
                <w:rFonts w:cstheme="minorHAnsi"/>
                <w:b/>
                <w:sz w:val="24"/>
                <w:szCs w:val="24"/>
              </w:rPr>
              <w:t>oznámenia</w:t>
            </w:r>
            <w:r w:rsidRPr="006B67A1">
              <w:rPr>
                <w:rFonts w:cstheme="minorHAnsi"/>
                <w:b/>
                <w:sz w:val="24"/>
                <w:szCs w:val="24"/>
              </w:rPr>
              <w:t>:</w:t>
            </w:r>
          </w:p>
          <w:p w:rsidR="006B67A1" w:rsidRPr="006B67A1" w:rsidRDefault="006B67A1" w:rsidP="00DC07DF">
            <w:pPr>
              <w:rPr>
                <w:rFonts w:cstheme="minorHAnsi"/>
                <w:b/>
                <w:sz w:val="24"/>
                <w:szCs w:val="24"/>
              </w:rPr>
            </w:pPr>
          </w:p>
        </w:tc>
      </w:tr>
      <w:tr w:rsidR="006B67A1" w:rsidRPr="006B67A1" w:rsidTr="00DC07DF">
        <w:tc>
          <w:tcPr>
            <w:tcW w:w="9212" w:type="dxa"/>
          </w:tcPr>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tc>
      </w:tr>
    </w:tbl>
    <w:p w:rsidR="006B67A1" w:rsidRPr="006B67A1" w:rsidRDefault="006B67A1" w:rsidP="006B67A1">
      <w:pPr>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6B67A1" w:rsidRPr="006B67A1" w:rsidTr="00DC07DF">
        <w:tc>
          <w:tcPr>
            <w:tcW w:w="4606" w:type="dxa"/>
          </w:tcPr>
          <w:p w:rsidR="006B67A1" w:rsidRPr="006B67A1" w:rsidRDefault="006B67A1" w:rsidP="00DC07DF">
            <w:pPr>
              <w:rPr>
                <w:rFonts w:cstheme="minorHAnsi"/>
                <w:b/>
                <w:sz w:val="24"/>
                <w:szCs w:val="24"/>
              </w:rPr>
            </w:pPr>
            <w:r w:rsidRPr="006B67A1">
              <w:rPr>
                <w:rFonts w:cstheme="minorHAnsi"/>
                <w:b/>
                <w:sz w:val="24"/>
                <w:szCs w:val="24"/>
              </w:rPr>
              <w:t xml:space="preserve">Počet príloh / dokumentov odovzdaných </w:t>
            </w:r>
            <w:r w:rsidR="00635A40">
              <w:rPr>
                <w:rFonts w:cstheme="minorHAnsi"/>
                <w:b/>
                <w:sz w:val="24"/>
                <w:szCs w:val="24"/>
              </w:rPr>
              <w:t>oznamovateľom</w:t>
            </w:r>
            <w:r w:rsidRPr="006B67A1">
              <w:rPr>
                <w:rFonts w:cstheme="minorHAnsi"/>
                <w:b/>
                <w:sz w:val="24"/>
                <w:szCs w:val="24"/>
              </w:rPr>
              <w:t>:</w:t>
            </w:r>
          </w:p>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p>
        </w:tc>
        <w:tc>
          <w:tcPr>
            <w:tcW w:w="4606" w:type="dxa"/>
          </w:tcPr>
          <w:p w:rsidR="006B67A1" w:rsidRPr="006B67A1" w:rsidRDefault="006B67A1" w:rsidP="00DC07DF">
            <w:pPr>
              <w:rPr>
                <w:rFonts w:cstheme="minorHAnsi"/>
                <w:b/>
                <w:sz w:val="24"/>
                <w:szCs w:val="24"/>
              </w:rPr>
            </w:pPr>
            <w:r w:rsidRPr="006B67A1">
              <w:rPr>
                <w:rFonts w:cstheme="minorHAnsi"/>
                <w:b/>
                <w:sz w:val="24"/>
                <w:szCs w:val="24"/>
              </w:rPr>
              <w:t>Zápisnicu spísal:</w:t>
            </w:r>
          </w:p>
        </w:tc>
      </w:tr>
    </w:tbl>
    <w:p w:rsidR="006B67A1" w:rsidRDefault="006B67A1">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763"/>
        <w:gridCol w:w="3539"/>
        <w:gridCol w:w="2986"/>
      </w:tblGrid>
      <w:tr w:rsidR="00DA07FE" w:rsidRPr="009F253F" w:rsidTr="00363D75">
        <w:tc>
          <w:tcPr>
            <w:tcW w:w="2763" w:type="dxa"/>
          </w:tcPr>
          <w:p w:rsidR="00DA07FE" w:rsidRPr="00AD7F17" w:rsidRDefault="00DA07FE" w:rsidP="007B5C44">
            <w:pPr>
              <w:jc w:val="center"/>
              <w:rPr>
                <w:rFonts w:cstheme="minorHAnsi"/>
                <w:b/>
                <w:sz w:val="24"/>
                <w:szCs w:val="24"/>
              </w:rPr>
            </w:pPr>
            <w:r w:rsidRPr="00AD7F17">
              <w:rPr>
                <w:rFonts w:cstheme="minorHAnsi"/>
                <w:b/>
                <w:sz w:val="24"/>
                <w:szCs w:val="24"/>
              </w:rPr>
              <w:lastRenderedPageBreak/>
              <w:t xml:space="preserve">Obec </w:t>
            </w:r>
            <w:r w:rsidRPr="00DA07FE">
              <w:rPr>
                <w:rFonts w:cstheme="minorHAnsi"/>
                <w:b/>
                <w:color w:val="FF0000"/>
                <w:sz w:val="24"/>
                <w:szCs w:val="24"/>
                <w:highlight w:val="yellow"/>
              </w:rPr>
              <w:t>Názov</w:t>
            </w:r>
          </w:p>
          <w:p w:rsidR="00DA07FE" w:rsidRPr="004A2890" w:rsidRDefault="00DA07FE" w:rsidP="007B5C44">
            <w:pPr>
              <w:jc w:val="center"/>
              <w:rPr>
                <w:rFonts w:cstheme="minorHAnsi"/>
                <w:color w:val="FF0000"/>
                <w:sz w:val="24"/>
                <w:szCs w:val="24"/>
                <w:highlight w:val="yellow"/>
              </w:rPr>
            </w:pPr>
            <w:r w:rsidRPr="004A2890">
              <w:rPr>
                <w:rFonts w:cstheme="minorHAnsi"/>
                <w:color w:val="FF0000"/>
                <w:sz w:val="24"/>
                <w:szCs w:val="24"/>
                <w:highlight w:val="yellow"/>
              </w:rPr>
              <w:t>Ulica č.</w:t>
            </w:r>
          </w:p>
          <w:p w:rsidR="00DA07FE" w:rsidRPr="004A2890" w:rsidRDefault="00DA07FE" w:rsidP="007B5C44">
            <w:pPr>
              <w:jc w:val="center"/>
              <w:rPr>
                <w:rFonts w:cstheme="minorHAnsi"/>
                <w:color w:val="FF0000"/>
                <w:sz w:val="24"/>
                <w:szCs w:val="24"/>
              </w:rPr>
            </w:pPr>
            <w:r w:rsidRPr="004A2890">
              <w:rPr>
                <w:rFonts w:cstheme="minorHAnsi"/>
                <w:color w:val="FF0000"/>
                <w:sz w:val="24"/>
                <w:szCs w:val="24"/>
                <w:highlight w:val="yellow"/>
              </w:rPr>
              <w:t>Mesto PSČ</w:t>
            </w:r>
          </w:p>
          <w:p w:rsidR="00DA07FE" w:rsidRPr="006B67A1" w:rsidRDefault="00DA07FE" w:rsidP="007B5C44">
            <w:pPr>
              <w:jc w:val="center"/>
              <w:rPr>
                <w:rFonts w:cstheme="minorHAnsi"/>
                <w:sz w:val="24"/>
                <w:szCs w:val="24"/>
              </w:rPr>
            </w:pPr>
            <w:r>
              <w:rPr>
                <w:rFonts w:cstheme="minorHAnsi"/>
                <w:sz w:val="24"/>
                <w:szCs w:val="24"/>
              </w:rPr>
              <w:t xml:space="preserve">IČO: </w:t>
            </w:r>
            <w:r w:rsidRPr="004A2890">
              <w:rPr>
                <w:color w:val="FF0000"/>
                <w:sz w:val="24"/>
                <w:szCs w:val="24"/>
                <w:highlight w:val="yellow"/>
              </w:rPr>
              <w:t>.. ... ...</w:t>
            </w:r>
          </w:p>
        </w:tc>
        <w:tc>
          <w:tcPr>
            <w:tcW w:w="3539" w:type="dxa"/>
          </w:tcPr>
          <w:p w:rsidR="00DA07FE" w:rsidRPr="006B67A1" w:rsidRDefault="00DA07FE" w:rsidP="007B5C44">
            <w:pPr>
              <w:jc w:val="center"/>
              <w:rPr>
                <w:rFonts w:cstheme="minorHAnsi"/>
                <w:b/>
                <w:sz w:val="24"/>
                <w:szCs w:val="24"/>
              </w:rPr>
            </w:pPr>
            <w:r>
              <w:rPr>
                <w:rFonts w:cstheme="minorHAnsi"/>
                <w:b/>
                <w:sz w:val="24"/>
                <w:szCs w:val="24"/>
              </w:rPr>
              <w:t xml:space="preserve">SMERNICA Č. </w:t>
            </w:r>
            <w:r w:rsidRPr="00DA07FE">
              <w:rPr>
                <w:rFonts w:cstheme="minorHAnsi"/>
                <w:b/>
                <w:sz w:val="24"/>
                <w:szCs w:val="24"/>
                <w:highlight w:val="yellow"/>
              </w:rPr>
              <w:t>...</w:t>
            </w:r>
            <w:r>
              <w:rPr>
                <w:rFonts w:cstheme="minorHAnsi"/>
                <w:b/>
                <w:sz w:val="24"/>
                <w:szCs w:val="24"/>
              </w:rPr>
              <w:t xml:space="preserve"> O POSTUPE PRI PODÁVANÍ, PREVEROVANÍ A EVIDOVANÍ OZNÁMENÍ PROTISPOLOČNSKEJ ČINNOSTI</w:t>
            </w:r>
          </w:p>
        </w:tc>
        <w:tc>
          <w:tcPr>
            <w:tcW w:w="2986" w:type="dxa"/>
          </w:tcPr>
          <w:p w:rsidR="00DA07FE" w:rsidRPr="00DB0F71" w:rsidRDefault="00DA07FE" w:rsidP="00DC07DF">
            <w:pPr>
              <w:jc w:val="center"/>
              <w:rPr>
                <w:rFonts w:cstheme="minorHAnsi"/>
                <w:b/>
                <w:sz w:val="24"/>
                <w:szCs w:val="24"/>
              </w:rPr>
            </w:pPr>
            <w:r w:rsidRPr="00DB0F71">
              <w:rPr>
                <w:rFonts w:cstheme="minorHAnsi"/>
                <w:b/>
                <w:sz w:val="24"/>
                <w:szCs w:val="24"/>
              </w:rPr>
              <w:t>Príloha č. 2</w:t>
            </w:r>
          </w:p>
          <w:p w:rsidR="00DA07FE" w:rsidRPr="009F253F" w:rsidRDefault="00DA07FE" w:rsidP="00B05BD3">
            <w:pPr>
              <w:jc w:val="center"/>
              <w:rPr>
                <w:rFonts w:ascii="Verdana" w:hAnsi="Verdana"/>
                <w:sz w:val="20"/>
                <w:szCs w:val="20"/>
              </w:rPr>
            </w:pPr>
            <w:r w:rsidRPr="00DB0F71">
              <w:rPr>
                <w:rFonts w:cstheme="minorHAnsi"/>
                <w:sz w:val="24"/>
                <w:szCs w:val="24"/>
              </w:rPr>
              <w:t>Vzor oznámenia o predĺžení lehoty preverenia oznámenia podľa čl. IV</w:t>
            </w:r>
            <w:r>
              <w:rPr>
                <w:rFonts w:cstheme="minorHAnsi"/>
                <w:sz w:val="24"/>
                <w:szCs w:val="24"/>
              </w:rPr>
              <w:t>,</w:t>
            </w:r>
            <w:r w:rsidRPr="00DB0F71">
              <w:rPr>
                <w:rFonts w:cstheme="minorHAnsi"/>
                <w:sz w:val="24"/>
                <w:szCs w:val="24"/>
              </w:rPr>
              <w:t xml:space="preserve"> bodu 6. smernice</w:t>
            </w:r>
          </w:p>
        </w:tc>
      </w:tr>
    </w:tbl>
    <w:p w:rsidR="00363D75" w:rsidRPr="00363D75" w:rsidRDefault="00363D75" w:rsidP="00363D75">
      <w:pPr>
        <w:rPr>
          <w:rFonts w:cstheme="minorHAnsi"/>
          <w:sz w:val="24"/>
          <w:szCs w:val="24"/>
        </w:rPr>
      </w:pPr>
    </w:p>
    <w:p w:rsidR="00363D75" w:rsidRPr="00363D75" w:rsidRDefault="00363D75" w:rsidP="00363D75">
      <w:pPr>
        <w:rPr>
          <w:rFonts w:cstheme="minorHAnsi"/>
          <w:sz w:val="24"/>
          <w:szCs w:val="24"/>
          <w:highlight w:val="yellow"/>
        </w:rPr>
      </w:pPr>
      <w:r w:rsidRPr="00363D75">
        <w:rPr>
          <w:rFonts w:cstheme="minorHAnsi"/>
          <w:sz w:val="24"/>
          <w:szCs w:val="24"/>
          <w:highlight w:val="yellow"/>
        </w:rPr>
        <w:t>Adresát – meno, priezvisko</w:t>
      </w:r>
    </w:p>
    <w:p w:rsidR="00363D75" w:rsidRPr="00363D75" w:rsidRDefault="00363D75" w:rsidP="00363D75">
      <w:pPr>
        <w:rPr>
          <w:rFonts w:cstheme="minorHAnsi"/>
          <w:sz w:val="24"/>
          <w:szCs w:val="24"/>
          <w:highlight w:val="yellow"/>
        </w:rPr>
      </w:pPr>
      <w:r w:rsidRPr="00363D75">
        <w:rPr>
          <w:rFonts w:cstheme="minorHAnsi"/>
          <w:sz w:val="24"/>
          <w:szCs w:val="24"/>
          <w:highlight w:val="yellow"/>
        </w:rPr>
        <w:t>Adresa bydliska</w:t>
      </w:r>
    </w:p>
    <w:p w:rsidR="00363D75" w:rsidRPr="00363D75" w:rsidRDefault="00363D75" w:rsidP="00363D75">
      <w:pPr>
        <w:rPr>
          <w:rFonts w:cstheme="minorHAnsi"/>
          <w:sz w:val="24"/>
          <w:szCs w:val="24"/>
        </w:rPr>
      </w:pPr>
      <w:r w:rsidRPr="00363D75">
        <w:rPr>
          <w:rFonts w:cstheme="minorHAnsi"/>
          <w:sz w:val="24"/>
          <w:szCs w:val="24"/>
          <w:highlight w:val="yellow"/>
        </w:rPr>
        <w:t xml:space="preserve">V </w:t>
      </w:r>
      <w:r w:rsidR="009A3F2A">
        <w:rPr>
          <w:rFonts w:cstheme="minorHAnsi"/>
          <w:sz w:val="24"/>
          <w:szCs w:val="24"/>
          <w:highlight w:val="yellow"/>
        </w:rPr>
        <w:t>______________________</w:t>
      </w:r>
      <w:r w:rsidRPr="00363D75">
        <w:rPr>
          <w:rFonts w:cstheme="minorHAnsi"/>
          <w:sz w:val="24"/>
          <w:szCs w:val="24"/>
          <w:highlight w:val="yellow"/>
        </w:rPr>
        <w:t xml:space="preserve"> </w:t>
      </w:r>
      <w:r w:rsidRPr="009A3F2A">
        <w:rPr>
          <w:rFonts w:cstheme="minorHAnsi"/>
          <w:sz w:val="24"/>
          <w:szCs w:val="24"/>
          <w:highlight w:val="yellow"/>
        </w:rPr>
        <w:t xml:space="preserve">dňa </w:t>
      </w:r>
      <w:r w:rsidR="009A3F2A" w:rsidRPr="009A3F2A">
        <w:rPr>
          <w:rFonts w:cstheme="minorHAnsi"/>
          <w:sz w:val="24"/>
          <w:szCs w:val="24"/>
          <w:highlight w:val="yellow"/>
        </w:rPr>
        <w:t>_____________</w:t>
      </w:r>
    </w:p>
    <w:p w:rsidR="00363D75" w:rsidRPr="00363D75" w:rsidRDefault="00363D75" w:rsidP="00363D75">
      <w:pPr>
        <w:rPr>
          <w:rFonts w:cstheme="minorHAnsi"/>
          <w:sz w:val="24"/>
          <w:szCs w:val="24"/>
        </w:rPr>
      </w:pPr>
    </w:p>
    <w:p w:rsidR="00363D75" w:rsidRPr="00363D75" w:rsidRDefault="00363D75" w:rsidP="00363D75">
      <w:pPr>
        <w:rPr>
          <w:rFonts w:cstheme="minorHAnsi"/>
          <w:b/>
          <w:sz w:val="24"/>
          <w:szCs w:val="24"/>
        </w:rPr>
      </w:pPr>
      <w:r w:rsidRPr="00363D75">
        <w:rPr>
          <w:rFonts w:cstheme="minorHAnsi"/>
          <w:b/>
          <w:sz w:val="24"/>
          <w:szCs w:val="24"/>
        </w:rPr>
        <w:t xml:space="preserve">VEC: Oznámenie o predĺžení lehoty na vybavenie </w:t>
      </w:r>
      <w:r w:rsidR="00F018B6">
        <w:rPr>
          <w:rFonts w:cstheme="minorHAnsi"/>
          <w:b/>
          <w:sz w:val="24"/>
          <w:szCs w:val="24"/>
        </w:rPr>
        <w:t>oznámenia</w:t>
      </w:r>
    </w:p>
    <w:p w:rsidR="00363D75" w:rsidRPr="00363D75" w:rsidRDefault="00363D75" w:rsidP="00F018B6">
      <w:pPr>
        <w:jc w:val="both"/>
        <w:rPr>
          <w:rFonts w:cstheme="minorHAnsi"/>
          <w:sz w:val="24"/>
          <w:szCs w:val="24"/>
        </w:rPr>
      </w:pPr>
      <w:r w:rsidRPr="00363D75">
        <w:rPr>
          <w:rFonts w:cstheme="minorHAnsi"/>
          <w:sz w:val="24"/>
          <w:szCs w:val="24"/>
        </w:rPr>
        <w:t xml:space="preserve">Dňa </w:t>
      </w:r>
      <w:r w:rsidR="009A3F2A" w:rsidRPr="009A3F2A">
        <w:rPr>
          <w:rFonts w:cstheme="minorHAnsi"/>
          <w:sz w:val="24"/>
          <w:szCs w:val="24"/>
          <w:highlight w:val="yellow"/>
        </w:rPr>
        <w:t>_____________</w:t>
      </w:r>
      <w:r w:rsidRPr="00363D75">
        <w:rPr>
          <w:rFonts w:cstheme="minorHAnsi"/>
          <w:sz w:val="24"/>
          <w:szCs w:val="24"/>
        </w:rPr>
        <w:t xml:space="preserve"> nám bol</w:t>
      </w:r>
      <w:r w:rsidR="00F018B6">
        <w:rPr>
          <w:rFonts w:cstheme="minorHAnsi"/>
          <w:sz w:val="24"/>
          <w:szCs w:val="24"/>
        </w:rPr>
        <w:t>o doručené Va</w:t>
      </w:r>
      <w:r w:rsidRPr="00363D75">
        <w:rPr>
          <w:rFonts w:cstheme="minorHAnsi"/>
          <w:sz w:val="24"/>
          <w:szCs w:val="24"/>
        </w:rPr>
        <w:t>š</w:t>
      </w:r>
      <w:r w:rsidR="00F018B6">
        <w:rPr>
          <w:rFonts w:cstheme="minorHAnsi"/>
          <w:sz w:val="24"/>
          <w:szCs w:val="24"/>
        </w:rPr>
        <w:t>e</w:t>
      </w:r>
      <w:r w:rsidRPr="00363D75">
        <w:rPr>
          <w:rFonts w:cstheme="minorHAnsi"/>
          <w:sz w:val="24"/>
          <w:szCs w:val="24"/>
        </w:rPr>
        <w:t xml:space="preserve"> </w:t>
      </w:r>
      <w:r w:rsidR="00F018B6">
        <w:rPr>
          <w:rFonts w:cstheme="minorHAnsi"/>
          <w:sz w:val="24"/>
          <w:szCs w:val="24"/>
        </w:rPr>
        <w:t>oznámenie</w:t>
      </w:r>
      <w:r w:rsidRPr="00363D75">
        <w:rPr>
          <w:rFonts w:cstheme="minorHAnsi"/>
          <w:sz w:val="24"/>
          <w:szCs w:val="24"/>
        </w:rPr>
        <w:t xml:space="preserve"> podľa zákona č. </w:t>
      </w:r>
      <w:r w:rsidR="00F018B6">
        <w:rPr>
          <w:rFonts w:cstheme="minorHAnsi"/>
          <w:sz w:val="24"/>
          <w:szCs w:val="24"/>
        </w:rPr>
        <w:t>54/2019</w:t>
      </w:r>
      <w:r w:rsidRPr="00363D75">
        <w:rPr>
          <w:rFonts w:cstheme="minorHAnsi"/>
          <w:sz w:val="24"/>
          <w:szCs w:val="24"/>
        </w:rPr>
        <w:t xml:space="preserve"> Z. z. o</w:t>
      </w:r>
      <w:r w:rsidR="00F018B6">
        <w:rPr>
          <w:rFonts w:cstheme="minorHAnsi"/>
          <w:sz w:val="24"/>
          <w:szCs w:val="24"/>
        </w:rPr>
        <w:t> ochrane oznamovateľov protispoločenskej činnosti a o zmene a doplnení niektorých zákonov</w:t>
      </w:r>
      <w:r w:rsidRPr="00363D75">
        <w:rPr>
          <w:rFonts w:cstheme="minorHAnsi"/>
          <w:sz w:val="24"/>
          <w:szCs w:val="24"/>
        </w:rPr>
        <w:t xml:space="preserve"> (ďalej len „zákon č. </w:t>
      </w:r>
      <w:r w:rsidR="00F018B6">
        <w:rPr>
          <w:rFonts w:cstheme="minorHAnsi"/>
          <w:sz w:val="24"/>
          <w:szCs w:val="24"/>
        </w:rPr>
        <w:t>54/2019</w:t>
      </w:r>
      <w:r w:rsidRPr="00363D75">
        <w:rPr>
          <w:rFonts w:cstheme="minorHAnsi"/>
          <w:sz w:val="24"/>
          <w:szCs w:val="24"/>
        </w:rPr>
        <w:t xml:space="preserve"> Z. z.“) vo veci:</w:t>
      </w:r>
    </w:p>
    <w:p w:rsidR="00363D75" w:rsidRPr="00363D75" w:rsidRDefault="009A3F2A" w:rsidP="00F018B6">
      <w:pPr>
        <w:jc w:val="both"/>
        <w:rPr>
          <w:rFonts w:cstheme="minorHAnsi"/>
          <w:sz w:val="24"/>
          <w:szCs w:val="24"/>
        </w:rPr>
      </w:pPr>
      <w:r w:rsidRPr="009A3F2A">
        <w:rPr>
          <w:rFonts w:cstheme="minorHAnsi"/>
          <w:sz w:val="24"/>
          <w:szCs w:val="24"/>
          <w:highlight w:val="yellow"/>
        </w:rPr>
        <w:t>_______________________________________________________________</w:t>
      </w:r>
    </w:p>
    <w:p w:rsidR="00363D75" w:rsidRPr="00363D75" w:rsidRDefault="00363D75" w:rsidP="00F018B6">
      <w:pPr>
        <w:jc w:val="both"/>
        <w:rPr>
          <w:rFonts w:cstheme="minorHAnsi"/>
          <w:sz w:val="24"/>
          <w:szCs w:val="24"/>
        </w:rPr>
      </w:pPr>
      <w:r w:rsidRPr="00363D75">
        <w:rPr>
          <w:rFonts w:cstheme="minorHAnsi"/>
          <w:sz w:val="24"/>
          <w:szCs w:val="24"/>
        </w:rPr>
        <w:t>Predmetn</w:t>
      </w:r>
      <w:r w:rsidR="008B59C8">
        <w:rPr>
          <w:rFonts w:cstheme="minorHAnsi"/>
          <w:sz w:val="24"/>
          <w:szCs w:val="24"/>
        </w:rPr>
        <w:t>é</w:t>
      </w:r>
      <w:r w:rsidRPr="00363D75">
        <w:rPr>
          <w:rFonts w:cstheme="minorHAnsi"/>
          <w:sz w:val="24"/>
          <w:szCs w:val="24"/>
        </w:rPr>
        <w:t xml:space="preserve"> </w:t>
      </w:r>
      <w:r w:rsidR="008B59C8">
        <w:rPr>
          <w:rFonts w:cstheme="minorHAnsi"/>
          <w:sz w:val="24"/>
          <w:szCs w:val="24"/>
        </w:rPr>
        <w:t>oznámenie</w:t>
      </w:r>
      <w:r w:rsidRPr="00363D75">
        <w:rPr>
          <w:rFonts w:cstheme="minorHAnsi"/>
          <w:sz w:val="24"/>
          <w:szCs w:val="24"/>
        </w:rPr>
        <w:t xml:space="preserve"> nie je možné vybaviť v zákonom stanovenej lehote 90 dní odo dňa </w:t>
      </w:r>
      <w:r w:rsidR="00E37D69">
        <w:rPr>
          <w:rFonts w:cstheme="minorHAnsi"/>
          <w:sz w:val="24"/>
          <w:szCs w:val="24"/>
        </w:rPr>
        <w:t>prijatia</w:t>
      </w:r>
      <w:r w:rsidRPr="00363D75">
        <w:rPr>
          <w:rFonts w:cstheme="minorHAnsi"/>
          <w:sz w:val="24"/>
          <w:szCs w:val="24"/>
        </w:rPr>
        <w:t xml:space="preserve"> </w:t>
      </w:r>
      <w:r w:rsidR="00E37D69">
        <w:rPr>
          <w:rFonts w:cstheme="minorHAnsi"/>
          <w:sz w:val="24"/>
          <w:szCs w:val="24"/>
        </w:rPr>
        <w:t>oznámenia</w:t>
      </w:r>
      <w:r w:rsidRPr="00363D75">
        <w:rPr>
          <w:rFonts w:cstheme="minorHAnsi"/>
          <w:sz w:val="24"/>
          <w:szCs w:val="24"/>
        </w:rPr>
        <w:t>, a to z týchto závažných dôvodov:</w:t>
      </w:r>
    </w:p>
    <w:p w:rsidR="00363D75" w:rsidRPr="00363D75" w:rsidRDefault="009A3F2A" w:rsidP="00F018B6">
      <w:pPr>
        <w:jc w:val="both"/>
        <w:rPr>
          <w:rFonts w:cstheme="minorHAnsi"/>
          <w:sz w:val="24"/>
          <w:szCs w:val="24"/>
        </w:rPr>
      </w:pPr>
      <w:r w:rsidRPr="009A3F2A">
        <w:rPr>
          <w:rFonts w:cstheme="minorHAnsi"/>
          <w:sz w:val="24"/>
          <w:szCs w:val="24"/>
          <w:highlight w:val="yellow"/>
        </w:rPr>
        <w:t>_______________________________________________________________</w:t>
      </w:r>
    </w:p>
    <w:p w:rsidR="00363D75" w:rsidRPr="00363D75" w:rsidRDefault="00E37D69" w:rsidP="00363D75">
      <w:pPr>
        <w:rPr>
          <w:rFonts w:cstheme="minorHAnsi"/>
          <w:sz w:val="24"/>
          <w:szCs w:val="24"/>
        </w:rPr>
      </w:pPr>
      <w:r>
        <w:rPr>
          <w:rFonts w:cstheme="minorHAnsi"/>
          <w:sz w:val="24"/>
          <w:szCs w:val="24"/>
        </w:rPr>
        <w:t>V súlade s § 10 ods. 5 zákona č. 54/2019</w:t>
      </w:r>
      <w:r w:rsidR="00363D75" w:rsidRPr="00363D75">
        <w:rPr>
          <w:rFonts w:cstheme="minorHAnsi"/>
          <w:sz w:val="24"/>
          <w:szCs w:val="24"/>
        </w:rPr>
        <w:t xml:space="preserve"> Z. z. Vám</w:t>
      </w:r>
    </w:p>
    <w:p w:rsidR="00363D75" w:rsidRPr="00363D75" w:rsidRDefault="00363D75" w:rsidP="00363D75">
      <w:pPr>
        <w:rPr>
          <w:rFonts w:cstheme="minorHAnsi"/>
          <w:sz w:val="24"/>
          <w:szCs w:val="24"/>
        </w:rPr>
      </w:pPr>
    </w:p>
    <w:p w:rsidR="00363D75" w:rsidRPr="00363D75" w:rsidRDefault="00363D75" w:rsidP="00363D75">
      <w:pPr>
        <w:jc w:val="center"/>
        <w:rPr>
          <w:rFonts w:cstheme="minorHAnsi"/>
          <w:sz w:val="24"/>
          <w:szCs w:val="24"/>
        </w:rPr>
      </w:pPr>
      <w:r w:rsidRPr="00363D75">
        <w:rPr>
          <w:rFonts w:cstheme="minorHAnsi"/>
          <w:sz w:val="24"/>
          <w:szCs w:val="24"/>
        </w:rPr>
        <w:t>o z n a m u j e m e,</w:t>
      </w:r>
    </w:p>
    <w:p w:rsidR="00363D75" w:rsidRPr="00363D75" w:rsidRDefault="00363D75" w:rsidP="00363D75">
      <w:pPr>
        <w:jc w:val="center"/>
        <w:rPr>
          <w:rFonts w:cstheme="minorHAnsi"/>
          <w:sz w:val="24"/>
          <w:szCs w:val="24"/>
        </w:rPr>
      </w:pPr>
    </w:p>
    <w:p w:rsidR="00363D75" w:rsidRPr="00363D75" w:rsidRDefault="00363D75" w:rsidP="00363D75">
      <w:pPr>
        <w:jc w:val="both"/>
        <w:rPr>
          <w:rFonts w:cstheme="minorHAnsi"/>
          <w:sz w:val="24"/>
          <w:szCs w:val="24"/>
        </w:rPr>
      </w:pPr>
      <w:r w:rsidRPr="00363D75">
        <w:rPr>
          <w:rFonts w:cstheme="minorHAnsi"/>
          <w:sz w:val="24"/>
          <w:szCs w:val="24"/>
        </w:rPr>
        <w:t xml:space="preserve">že z vyššie uvedených závažných dôvodov predlžujeme lehotu na vybavenie Vášho </w:t>
      </w:r>
      <w:r w:rsidR="00E37D69">
        <w:rPr>
          <w:rFonts w:cstheme="minorHAnsi"/>
          <w:sz w:val="24"/>
          <w:szCs w:val="24"/>
        </w:rPr>
        <w:t xml:space="preserve">oznámenia </w:t>
      </w:r>
      <w:r w:rsidRPr="00363D75">
        <w:rPr>
          <w:rFonts w:cstheme="minorHAnsi"/>
          <w:sz w:val="24"/>
          <w:szCs w:val="24"/>
        </w:rPr>
        <w:t xml:space="preserve">o </w:t>
      </w:r>
      <w:r w:rsidR="009A3F2A">
        <w:rPr>
          <w:rFonts w:cstheme="minorHAnsi"/>
          <w:sz w:val="24"/>
          <w:szCs w:val="24"/>
        </w:rPr>
        <w:t>______</w:t>
      </w:r>
      <w:r w:rsidRPr="00363D75">
        <w:rPr>
          <w:rFonts w:cstheme="minorHAnsi"/>
          <w:sz w:val="24"/>
          <w:szCs w:val="24"/>
        </w:rPr>
        <w:t xml:space="preserve"> dní.</w:t>
      </w:r>
    </w:p>
    <w:p w:rsidR="00E37D69" w:rsidRDefault="00E37D69" w:rsidP="00363D75">
      <w:pPr>
        <w:jc w:val="both"/>
        <w:rPr>
          <w:rFonts w:cstheme="minorHAnsi"/>
          <w:sz w:val="24"/>
          <w:szCs w:val="24"/>
        </w:rPr>
      </w:pPr>
    </w:p>
    <w:p w:rsidR="00363D75" w:rsidRDefault="007D7D0A" w:rsidP="009A3F2A">
      <w:pPr>
        <w:jc w:val="both"/>
        <w:rPr>
          <w:rFonts w:cstheme="minorHAnsi"/>
          <w:sz w:val="24"/>
          <w:szCs w:val="24"/>
        </w:rPr>
      </w:pPr>
      <w:r>
        <w:rPr>
          <w:rFonts w:cstheme="minorHAnsi"/>
          <w:sz w:val="24"/>
          <w:szCs w:val="24"/>
        </w:rPr>
        <w:t>S pozdravom</w:t>
      </w:r>
    </w:p>
    <w:p w:rsidR="00E37D69" w:rsidRDefault="007D7D0A" w:rsidP="007D7D0A">
      <w:pPr>
        <w:tabs>
          <w:tab w:val="left" w:pos="4962"/>
        </w:tabs>
        <w:rPr>
          <w:rFonts w:cstheme="minorHAnsi"/>
          <w:sz w:val="24"/>
          <w:szCs w:val="24"/>
        </w:rPr>
      </w:pPr>
      <w:r>
        <w:rPr>
          <w:rFonts w:cstheme="minorHAnsi"/>
          <w:sz w:val="24"/>
          <w:szCs w:val="24"/>
        </w:rPr>
        <w:tab/>
      </w:r>
      <w:r w:rsidR="009A3F2A">
        <w:rPr>
          <w:rFonts w:cstheme="minorHAnsi"/>
          <w:sz w:val="24"/>
          <w:szCs w:val="24"/>
        </w:rPr>
        <w:t>__________________________, starosta</w:t>
      </w:r>
    </w:p>
    <w:p w:rsidR="009A3F2A" w:rsidRPr="00363D75" w:rsidRDefault="007D7D0A" w:rsidP="007D7D0A">
      <w:pPr>
        <w:tabs>
          <w:tab w:val="left" w:pos="4962"/>
        </w:tabs>
        <w:rPr>
          <w:rFonts w:cstheme="minorHAnsi"/>
          <w:sz w:val="24"/>
          <w:szCs w:val="24"/>
        </w:rPr>
      </w:pPr>
      <w:r>
        <w:rPr>
          <w:rFonts w:cstheme="minorHAnsi"/>
          <w:sz w:val="24"/>
          <w:szCs w:val="24"/>
        </w:rPr>
        <w:tab/>
      </w:r>
      <w:r w:rsidR="009A3F2A">
        <w:rPr>
          <w:rFonts w:cstheme="minorHAnsi"/>
          <w:sz w:val="24"/>
          <w:szCs w:val="24"/>
        </w:rPr>
        <w:t xml:space="preserve">Obec </w:t>
      </w:r>
      <w:r w:rsidR="00DA07FE" w:rsidRPr="004A2890">
        <w:rPr>
          <w:rFonts w:cstheme="minorHAnsi"/>
          <w:color w:val="FF0000"/>
          <w:sz w:val="24"/>
          <w:szCs w:val="24"/>
          <w:highlight w:val="yellow"/>
        </w:rPr>
        <w:t>Názov</w:t>
      </w:r>
    </w:p>
    <w:p w:rsidR="00E37D69" w:rsidRDefault="00E37D69">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518"/>
        <w:gridCol w:w="3827"/>
        <w:gridCol w:w="2867"/>
      </w:tblGrid>
      <w:tr w:rsidR="00DA07FE" w:rsidRPr="00374CFE" w:rsidTr="00374CFE">
        <w:tc>
          <w:tcPr>
            <w:tcW w:w="2518" w:type="dxa"/>
          </w:tcPr>
          <w:p w:rsidR="00DA07FE" w:rsidRPr="00AD7F17" w:rsidRDefault="00DA07FE" w:rsidP="007B5C44">
            <w:pPr>
              <w:jc w:val="center"/>
              <w:rPr>
                <w:rFonts w:cstheme="minorHAnsi"/>
                <w:b/>
                <w:sz w:val="24"/>
                <w:szCs w:val="24"/>
              </w:rPr>
            </w:pPr>
            <w:r w:rsidRPr="00AD7F17">
              <w:rPr>
                <w:rFonts w:cstheme="minorHAnsi"/>
                <w:b/>
                <w:sz w:val="24"/>
                <w:szCs w:val="24"/>
              </w:rPr>
              <w:lastRenderedPageBreak/>
              <w:t xml:space="preserve">Obec </w:t>
            </w:r>
            <w:r w:rsidRPr="00DA07FE">
              <w:rPr>
                <w:rFonts w:cstheme="minorHAnsi"/>
                <w:b/>
                <w:color w:val="FF0000"/>
                <w:sz w:val="24"/>
                <w:szCs w:val="24"/>
                <w:highlight w:val="yellow"/>
              </w:rPr>
              <w:t>Názov</w:t>
            </w:r>
          </w:p>
          <w:p w:rsidR="00DA07FE" w:rsidRPr="004A2890" w:rsidRDefault="00DA07FE" w:rsidP="007B5C44">
            <w:pPr>
              <w:jc w:val="center"/>
              <w:rPr>
                <w:rFonts w:cstheme="minorHAnsi"/>
                <w:color w:val="FF0000"/>
                <w:sz w:val="24"/>
                <w:szCs w:val="24"/>
                <w:highlight w:val="yellow"/>
              </w:rPr>
            </w:pPr>
            <w:r w:rsidRPr="004A2890">
              <w:rPr>
                <w:rFonts w:cstheme="minorHAnsi"/>
                <w:color w:val="FF0000"/>
                <w:sz w:val="24"/>
                <w:szCs w:val="24"/>
                <w:highlight w:val="yellow"/>
              </w:rPr>
              <w:t>Ulica č.</w:t>
            </w:r>
          </w:p>
          <w:p w:rsidR="00DA07FE" w:rsidRPr="004A2890" w:rsidRDefault="00DA07FE" w:rsidP="007B5C44">
            <w:pPr>
              <w:jc w:val="center"/>
              <w:rPr>
                <w:rFonts w:cstheme="minorHAnsi"/>
                <w:color w:val="FF0000"/>
                <w:sz w:val="24"/>
                <w:szCs w:val="24"/>
              </w:rPr>
            </w:pPr>
            <w:r w:rsidRPr="004A2890">
              <w:rPr>
                <w:rFonts w:cstheme="minorHAnsi"/>
                <w:color w:val="FF0000"/>
                <w:sz w:val="24"/>
                <w:szCs w:val="24"/>
                <w:highlight w:val="yellow"/>
              </w:rPr>
              <w:t>Mesto PSČ</w:t>
            </w:r>
          </w:p>
          <w:p w:rsidR="00DA07FE" w:rsidRPr="006B67A1" w:rsidRDefault="00DA07FE" w:rsidP="007B5C44">
            <w:pPr>
              <w:jc w:val="center"/>
              <w:rPr>
                <w:rFonts w:cstheme="minorHAnsi"/>
                <w:sz w:val="24"/>
                <w:szCs w:val="24"/>
              </w:rPr>
            </w:pPr>
            <w:r>
              <w:rPr>
                <w:rFonts w:cstheme="minorHAnsi"/>
                <w:sz w:val="24"/>
                <w:szCs w:val="24"/>
              </w:rPr>
              <w:t xml:space="preserve">IČO: </w:t>
            </w:r>
            <w:r w:rsidRPr="00DA07FE">
              <w:rPr>
                <w:sz w:val="24"/>
                <w:szCs w:val="24"/>
                <w:highlight w:val="yellow"/>
              </w:rPr>
              <w:t>.. ... ...</w:t>
            </w:r>
          </w:p>
        </w:tc>
        <w:tc>
          <w:tcPr>
            <w:tcW w:w="3827" w:type="dxa"/>
          </w:tcPr>
          <w:p w:rsidR="00DA07FE" w:rsidRPr="006B67A1" w:rsidRDefault="00DA07FE" w:rsidP="007B5C44">
            <w:pPr>
              <w:jc w:val="center"/>
              <w:rPr>
                <w:rFonts w:cstheme="minorHAnsi"/>
                <w:b/>
                <w:sz w:val="24"/>
                <w:szCs w:val="24"/>
              </w:rPr>
            </w:pPr>
            <w:r>
              <w:rPr>
                <w:rFonts w:cstheme="minorHAnsi"/>
                <w:b/>
                <w:sz w:val="24"/>
                <w:szCs w:val="24"/>
              </w:rPr>
              <w:t xml:space="preserve">SMERNICA Č. </w:t>
            </w:r>
            <w:r w:rsidRPr="00DA07FE">
              <w:rPr>
                <w:rFonts w:cstheme="minorHAnsi"/>
                <w:b/>
                <w:sz w:val="24"/>
                <w:szCs w:val="24"/>
                <w:highlight w:val="yellow"/>
              </w:rPr>
              <w:t>...</w:t>
            </w:r>
            <w:r>
              <w:rPr>
                <w:rFonts w:cstheme="minorHAnsi"/>
                <w:b/>
                <w:sz w:val="24"/>
                <w:szCs w:val="24"/>
              </w:rPr>
              <w:t xml:space="preserve"> O POSTUPE PRI PODÁVANÍ, PREVEROVANÍ A EVIDOVANÍ OZNÁMENÍ PROTISPOLOČNSKEJ ČINNOSTI</w:t>
            </w:r>
          </w:p>
        </w:tc>
        <w:tc>
          <w:tcPr>
            <w:tcW w:w="2867" w:type="dxa"/>
          </w:tcPr>
          <w:p w:rsidR="00DA07FE" w:rsidRPr="009400A7" w:rsidRDefault="00DA07FE" w:rsidP="00DC07DF">
            <w:pPr>
              <w:jc w:val="center"/>
              <w:rPr>
                <w:rFonts w:cstheme="minorHAnsi"/>
                <w:b/>
                <w:sz w:val="24"/>
                <w:szCs w:val="24"/>
              </w:rPr>
            </w:pPr>
            <w:r w:rsidRPr="009400A7">
              <w:rPr>
                <w:rFonts w:cstheme="minorHAnsi"/>
                <w:b/>
                <w:sz w:val="24"/>
                <w:szCs w:val="24"/>
              </w:rPr>
              <w:t>Príloha č. 3</w:t>
            </w:r>
          </w:p>
          <w:p w:rsidR="00DA07FE" w:rsidRDefault="00DA07FE" w:rsidP="00374CFE">
            <w:pPr>
              <w:jc w:val="center"/>
              <w:rPr>
                <w:rFonts w:cstheme="minorHAnsi"/>
                <w:sz w:val="24"/>
                <w:szCs w:val="24"/>
              </w:rPr>
            </w:pPr>
            <w:r>
              <w:rPr>
                <w:rFonts w:cstheme="minorHAnsi"/>
                <w:sz w:val="24"/>
                <w:szCs w:val="24"/>
              </w:rPr>
              <w:t>V</w:t>
            </w:r>
            <w:r w:rsidRPr="00374CFE">
              <w:rPr>
                <w:rFonts w:cstheme="minorHAnsi"/>
                <w:sz w:val="24"/>
                <w:szCs w:val="24"/>
              </w:rPr>
              <w:t xml:space="preserve">zor zápisnice o prijatí </w:t>
            </w:r>
            <w:r>
              <w:rPr>
                <w:rFonts w:cstheme="minorHAnsi"/>
                <w:sz w:val="24"/>
                <w:szCs w:val="24"/>
              </w:rPr>
              <w:t xml:space="preserve">oznámenia podľa čl. </w:t>
            </w:r>
          </w:p>
          <w:p w:rsidR="00DA07FE" w:rsidRPr="00374CFE" w:rsidRDefault="00DA07FE" w:rsidP="00374CFE">
            <w:pPr>
              <w:jc w:val="center"/>
              <w:rPr>
                <w:rFonts w:cstheme="minorHAnsi"/>
                <w:sz w:val="24"/>
                <w:szCs w:val="24"/>
              </w:rPr>
            </w:pPr>
            <w:r>
              <w:rPr>
                <w:rFonts w:cstheme="minorHAnsi"/>
                <w:sz w:val="24"/>
                <w:szCs w:val="24"/>
              </w:rPr>
              <w:t>VI,</w:t>
            </w:r>
            <w:r w:rsidRPr="00374CFE">
              <w:rPr>
                <w:rFonts w:cstheme="minorHAnsi"/>
                <w:sz w:val="24"/>
                <w:szCs w:val="24"/>
              </w:rPr>
              <w:t xml:space="preserve"> </w:t>
            </w:r>
            <w:r>
              <w:rPr>
                <w:rFonts w:cstheme="minorHAnsi"/>
                <w:sz w:val="24"/>
                <w:szCs w:val="24"/>
              </w:rPr>
              <w:t>bodu</w:t>
            </w:r>
            <w:r w:rsidRPr="00374CFE">
              <w:rPr>
                <w:rFonts w:cstheme="minorHAnsi"/>
                <w:sz w:val="24"/>
                <w:szCs w:val="24"/>
              </w:rPr>
              <w:t xml:space="preserve"> 1</w:t>
            </w:r>
            <w:r>
              <w:rPr>
                <w:rFonts w:cstheme="minorHAnsi"/>
                <w:sz w:val="24"/>
                <w:szCs w:val="24"/>
              </w:rPr>
              <w:t xml:space="preserve"> smernice</w:t>
            </w:r>
          </w:p>
        </w:tc>
      </w:tr>
    </w:tbl>
    <w:p w:rsidR="00374CFE" w:rsidRPr="00374CFE" w:rsidRDefault="00374CFE" w:rsidP="00374CFE">
      <w:pPr>
        <w:rPr>
          <w:rFonts w:cstheme="minorHAnsi"/>
          <w:sz w:val="24"/>
          <w:szCs w:val="24"/>
        </w:rPr>
      </w:pPr>
    </w:p>
    <w:p w:rsidR="00374CFE" w:rsidRPr="00374CFE" w:rsidRDefault="00374CFE" w:rsidP="00374CFE">
      <w:pPr>
        <w:jc w:val="center"/>
        <w:rPr>
          <w:rFonts w:cstheme="minorHAnsi"/>
          <w:b/>
          <w:sz w:val="28"/>
          <w:szCs w:val="28"/>
        </w:rPr>
      </w:pPr>
      <w:r w:rsidRPr="00374CFE">
        <w:rPr>
          <w:rFonts w:cstheme="minorHAnsi"/>
          <w:b/>
          <w:sz w:val="28"/>
          <w:szCs w:val="28"/>
        </w:rPr>
        <w:t xml:space="preserve">EVIDENČNÝ LIST O PRIJATOM </w:t>
      </w:r>
      <w:r w:rsidR="00DD3F2F">
        <w:rPr>
          <w:rFonts w:cstheme="minorHAnsi"/>
          <w:b/>
          <w:sz w:val="28"/>
          <w:szCs w:val="28"/>
        </w:rPr>
        <w:t>OZNÁMENÍ</w:t>
      </w:r>
      <w:r w:rsidRPr="00374CFE">
        <w:rPr>
          <w:rFonts w:cstheme="minorHAnsi"/>
          <w:b/>
          <w:sz w:val="28"/>
          <w:szCs w:val="28"/>
        </w:rPr>
        <w:t xml:space="preserve"> č. </w:t>
      </w:r>
      <w:r w:rsidRPr="00374CFE">
        <w:rPr>
          <w:rFonts w:cstheme="minorHAnsi"/>
          <w:b/>
          <w:sz w:val="28"/>
          <w:szCs w:val="28"/>
          <w:highlight w:val="yellow"/>
        </w:rPr>
        <w:t>.........../.............</w:t>
      </w:r>
    </w:p>
    <w:tbl>
      <w:tblPr>
        <w:tblStyle w:val="Mriekatabuky"/>
        <w:tblW w:w="0" w:type="auto"/>
        <w:tblLook w:val="04A0" w:firstRow="1" w:lastRow="0" w:firstColumn="1" w:lastColumn="0" w:noHBand="0" w:noVBand="1"/>
      </w:tblPr>
      <w:tblGrid>
        <w:gridCol w:w="4606"/>
        <w:gridCol w:w="4606"/>
      </w:tblGrid>
      <w:tr w:rsidR="00374CFE" w:rsidRPr="00374CFE" w:rsidTr="00DC07DF">
        <w:tc>
          <w:tcPr>
            <w:tcW w:w="4606" w:type="dxa"/>
          </w:tcPr>
          <w:p w:rsidR="00374CFE" w:rsidRPr="00374CFE" w:rsidRDefault="00DD3F2F" w:rsidP="00DC07DF">
            <w:pPr>
              <w:jc w:val="both"/>
              <w:rPr>
                <w:rFonts w:cstheme="minorHAnsi"/>
                <w:b/>
                <w:sz w:val="24"/>
                <w:szCs w:val="24"/>
              </w:rPr>
            </w:pPr>
            <w:r>
              <w:rPr>
                <w:rFonts w:cstheme="minorHAnsi"/>
                <w:b/>
                <w:sz w:val="24"/>
                <w:szCs w:val="24"/>
              </w:rPr>
              <w:t>Oznámenie prijaté</w:t>
            </w:r>
            <w:r w:rsidR="00374CFE" w:rsidRPr="00374CFE">
              <w:rPr>
                <w:rFonts w:cstheme="minorHAnsi"/>
                <w:b/>
                <w:sz w:val="24"/>
                <w:szCs w:val="24"/>
              </w:rPr>
              <w:t xml:space="preserve"> dňa:</w:t>
            </w:r>
          </w:p>
          <w:p w:rsidR="00374CFE" w:rsidRPr="00374CFE" w:rsidRDefault="00374CFE" w:rsidP="00DC07DF">
            <w:pPr>
              <w:jc w:val="both"/>
              <w:rPr>
                <w:rFonts w:cstheme="minorHAnsi"/>
                <w:b/>
                <w:sz w:val="24"/>
                <w:szCs w:val="24"/>
              </w:rPr>
            </w:pPr>
          </w:p>
        </w:tc>
        <w:tc>
          <w:tcPr>
            <w:tcW w:w="4606" w:type="dxa"/>
          </w:tcPr>
          <w:p w:rsidR="00374CFE" w:rsidRPr="00374CFE" w:rsidRDefault="00374CFE" w:rsidP="00DD3F2F">
            <w:pPr>
              <w:jc w:val="both"/>
              <w:rPr>
                <w:rFonts w:cstheme="minorHAnsi"/>
                <w:b/>
                <w:sz w:val="24"/>
                <w:szCs w:val="24"/>
              </w:rPr>
            </w:pPr>
            <w:r w:rsidRPr="00374CFE">
              <w:rPr>
                <w:rFonts w:cstheme="minorHAnsi"/>
                <w:b/>
                <w:sz w:val="24"/>
                <w:szCs w:val="24"/>
              </w:rPr>
              <w:t xml:space="preserve">Spôsob podania </w:t>
            </w:r>
            <w:r w:rsidR="00DD3F2F">
              <w:rPr>
                <w:rFonts w:cstheme="minorHAnsi"/>
                <w:b/>
                <w:sz w:val="24"/>
                <w:szCs w:val="24"/>
              </w:rPr>
              <w:t>oznámenia</w:t>
            </w:r>
            <w:r w:rsidRPr="00374CFE">
              <w:rPr>
                <w:rFonts w:cstheme="minorHAnsi"/>
                <w:b/>
                <w:sz w:val="24"/>
                <w:szCs w:val="24"/>
              </w:rPr>
              <w:t>:</w:t>
            </w:r>
          </w:p>
        </w:tc>
      </w:tr>
      <w:tr w:rsidR="00374CFE" w:rsidRPr="00374CFE" w:rsidTr="00DC07DF">
        <w:tc>
          <w:tcPr>
            <w:tcW w:w="4606" w:type="dxa"/>
          </w:tcPr>
          <w:p w:rsidR="00374CFE" w:rsidRPr="00374CFE" w:rsidRDefault="00374CFE" w:rsidP="00DC07DF">
            <w:pPr>
              <w:jc w:val="both"/>
              <w:rPr>
                <w:rFonts w:cstheme="minorHAnsi"/>
                <w:b/>
                <w:sz w:val="24"/>
                <w:szCs w:val="24"/>
              </w:rPr>
            </w:pPr>
            <w:r w:rsidRPr="00374CFE">
              <w:rPr>
                <w:rFonts w:cstheme="minorHAnsi"/>
                <w:b/>
                <w:sz w:val="24"/>
                <w:szCs w:val="24"/>
              </w:rPr>
              <w:t xml:space="preserve">Výzva na doplnenie </w:t>
            </w:r>
            <w:r w:rsidR="00DD3F2F">
              <w:rPr>
                <w:rFonts w:cstheme="minorHAnsi"/>
                <w:b/>
                <w:sz w:val="24"/>
                <w:szCs w:val="24"/>
              </w:rPr>
              <w:t>oznámenia</w:t>
            </w:r>
            <w:r w:rsidRPr="00374CFE">
              <w:rPr>
                <w:rFonts w:cstheme="minorHAnsi"/>
                <w:b/>
                <w:sz w:val="24"/>
                <w:szCs w:val="24"/>
              </w:rPr>
              <w:t xml:space="preserve"> zaslaná dňa:</w:t>
            </w:r>
          </w:p>
          <w:p w:rsidR="00374CFE" w:rsidRPr="00374CFE" w:rsidRDefault="00374CFE" w:rsidP="00DC07DF">
            <w:pPr>
              <w:jc w:val="both"/>
              <w:rPr>
                <w:rFonts w:cstheme="minorHAnsi"/>
                <w:b/>
                <w:sz w:val="24"/>
                <w:szCs w:val="24"/>
              </w:rPr>
            </w:pPr>
          </w:p>
        </w:tc>
        <w:tc>
          <w:tcPr>
            <w:tcW w:w="4606" w:type="dxa"/>
          </w:tcPr>
          <w:p w:rsidR="00374CFE" w:rsidRPr="00374CFE" w:rsidRDefault="00374CFE" w:rsidP="00DD3F2F">
            <w:pPr>
              <w:jc w:val="both"/>
              <w:rPr>
                <w:rFonts w:cstheme="minorHAnsi"/>
                <w:b/>
                <w:sz w:val="24"/>
                <w:szCs w:val="24"/>
              </w:rPr>
            </w:pPr>
            <w:r w:rsidRPr="00374CFE">
              <w:rPr>
                <w:rFonts w:cstheme="minorHAnsi"/>
                <w:b/>
                <w:sz w:val="24"/>
                <w:szCs w:val="24"/>
              </w:rPr>
              <w:t xml:space="preserve">Lehota na doplnenie </w:t>
            </w:r>
            <w:r w:rsidR="00DD3F2F">
              <w:rPr>
                <w:rFonts w:cstheme="minorHAnsi"/>
                <w:b/>
                <w:sz w:val="24"/>
                <w:szCs w:val="24"/>
              </w:rPr>
              <w:t>oznámenia</w:t>
            </w:r>
            <w:r w:rsidRPr="00374CFE">
              <w:rPr>
                <w:rFonts w:cstheme="minorHAnsi"/>
                <w:b/>
                <w:sz w:val="24"/>
                <w:szCs w:val="24"/>
              </w:rPr>
              <w:t xml:space="preserve"> dňa:</w:t>
            </w:r>
          </w:p>
        </w:tc>
      </w:tr>
      <w:tr w:rsidR="00374CFE" w:rsidRPr="00374CFE" w:rsidTr="00DC07DF">
        <w:trPr>
          <w:trHeight w:val="73"/>
        </w:trPr>
        <w:tc>
          <w:tcPr>
            <w:tcW w:w="4606" w:type="dxa"/>
          </w:tcPr>
          <w:p w:rsidR="00374CFE" w:rsidRPr="00374CFE" w:rsidRDefault="00DD3F2F" w:rsidP="00DC07DF">
            <w:pPr>
              <w:jc w:val="both"/>
              <w:rPr>
                <w:rFonts w:cstheme="minorHAnsi"/>
                <w:b/>
                <w:sz w:val="24"/>
                <w:szCs w:val="24"/>
              </w:rPr>
            </w:pPr>
            <w:r>
              <w:rPr>
                <w:rFonts w:cstheme="minorHAnsi"/>
                <w:b/>
                <w:sz w:val="24"/>
                <w:szCs w:val="24"/>
              </w:rPr>
              <w:t>Oznámenie doplnené</w:t>
            </w:r>
            <w:r w:rsidR="00374CFE" w:rsidRPr="00374CFE">
              <w:rPr>
                <w:rFonts w:cstheme="minorHAnsi"/>
                <w:b/>
                <w:sz w:val="24"/>
                <w:szCs w:val="24"/>
              </w:rPr>
              <w:t xml:space="preserve"> dňa: </w:t>
            </w:r>
          </w:p>
          <w:p w:rsidR="00374CFE" w:rsidRPr="00374CFE" w:rsidRDefault="00374CFE" w:rsidP="00DC07DF">
            <w:pPr>
              <w:jc w:val="both"/>
              <w:rPr>
                <w:rFonts w:cstheme="minorHAnsi"/>
                <w:b/>
                <w:sz w:val="24"/>
                <w:szCs w:val="24"/>
              </w:rPr>
            </w:pPr>
          </w:p>
        </w:tc>
        <w:tc>
          <w:tcPr>
            <w:tcW w:w="4606" w:type="dxa"/>
          </w:tcPr>
          <w:p w:rsidR="00374CFE" w:rsidRPr="00374CFE" w:rsidRDefault="00374CFE" w:rsidP="00DC07DF">
            <w:pPr>
              <w:jc w:val="both"/>
              <w:rPr>
                <w:rFonts w:cstheme="minorHAnsi"/>
                <w:sz w:val="24"/>
                <w:szCs w:val="24"/>
              </w:rPr>
            </w:pPr>
          </w:p>
        </w:tc>
      </w:tr>
    </w:tbl>
    <w:p w:rsidR="00374CFE" w:rsidRPr="00374CFE" w:rsidRDefault="00374CFE" w:rsidP="00374CFE">
      <w:pPr>
        <w:jc w:val="both"/>
        <w:rPr>
          <w:rFonts w:cstheme="minorHAnsi"/>
          <w:b/>
          <w:sz w:val="24"/>
          <w:szCs w:val="24"/>
        </w:rPr>
      </w:pPr>
    </w:p>
    <w:tbl>
      <w:tblPr>
        <w:tblStyle w:val="Mriekatabuky"/>
        <w:tblW w:w="0" w:type="auto"/>
        <w:tblLook w:val="04A0" w:firstRow="1" w:lastRow="0" w:firstColumn="1" w:lastColumn="0" w:noHBand="0" w:noVBand="1"/>
      </w:tblPr>
      <w:tblGrid>
        <w:gridCol w:w="4606"/>
        <w:gridCol w:w="4606"/>
      </w:tblGrid>
      <w:tr w:rsidR="00DD3F2F" w:rsidRPr="00374CFE" w:rsidTr="00DC07DF">
        <w:tc>
          <w:tcPr>
            <w:tcW w:w="9212" w:type="dxa"/>
            <w:gridSpan w:val="2"/>
            <w:shd w:val="clear" w:color="auto" w:fill="D9D9D9" w:themeFill="background1" w:themeFillShade="D9"/>
          </w:tcPr>
          <w:p w:rsidR="00DD3F2F" w:rsidRPr="006B67A1" w:rsidRDefault="00DD3F2F" w:rsidP="00DC07DF">
            <w:pPr>
              <w:tabs>
                <w:tab w:val="left" w:pos="4725"/>
              </w:tabs>
              <w:rPr>
                <w:rFonts w:cstheme="minorHAnsi"/>
                <w:b/>
                <w:sz w:val="24"/>
                <w:szCs w:val="24"/>
              </w:rPr>
            </w:pPr>
          </w:p>
          <w:p w:rsidR="00DD3F2F" w:rsidRPr="006B67A1" w:rsidRDefault="00DD3F2F" w:rsidP="00DC07DF">
            <w:pPr>
              <w:tabs>
                <w:tab w:val="left" w:pos="4725"/>
              </w:tabs>
              <w:rPr>
                <w:rFonts w:cstheme="minorHAnsi"/>
                <w:b/>
                <w:sz w:val="24"/>
                <w:szCs w:val="24"/>
              </w:rPr>
            </w:pPr>
            <w:r w:rsidRPr="006B67A1">
              <w:rPr>
                <w:rFonts w:cstheme="minorHAnsi"/>
                <w:b/>
                <w:sz w:val="24"/>
                <w:szCs w:val="24"/>
              </w:rPr>
              <w:t>Údaje o </w:t>
            </w:r>
            <w:r>
              <w:rPr>
                <w:rFonts w:cstheme="minorHAnsi"/>
                <w:b/>
                <w:sz w:val="24"/>
                <w:szCs w:val="24"/>
              </w:rPr>
              <w:t>oznamovateľovi</w:t>
            </w:r>
            <w:r w:rsidRPr="006B67A1">
              <w:rPr>
                <w:rFonts w:cstheme="minorHAnsi"/>
                <w:b/>
                <w:sz w:val="24"/>
                <w:szCs w:val="24"/>
              </w:rPr>
              <w:t>:</w:t>
            </w:r>
          </w:p>
          <w:p w:rsidR="00DD3F2F" w:rsidRPr="006B67A1" w:rsidRDefault="00DD3F2F" w:rsidP="00DC07DF">
            <w:pPr>
              <w:tabs>
                <w:tab w:val="left" w:pos="4725"/>
              </w:tabs>
              <w:rPr>
                <w:rFonts w:cstheme="minorHAnsi"/>
                <w:b/>
                <w:sz w:val="24"/>
                <w:szCs w:val="24"/>
              </w:rPr>
            </w:pPr>
            <w:r w:rsidRPr="006B67A1">
              <w:rPr>
                <w:rFonts w:cstheme="minorHAnsi"/>
                <w:b/>
                <w:sz w:val="24"/>
                <w:szCs w:val="24"/>
              </w:rPr>
              <w:tab/>
            </w:r>
          </w:p>
        </w:tc>
      </w:tr>
      <w:tr w:rsidR="00DD3F2F" w:rsidRPr="00374CFE" w:rsidTr="00DC07DF">
        <w:tc>
          <w:tcPr>
            <w:tcW w:w="4606" w:type="dxa"/>
          </w:tcPr>
          <w:p w:rsidR="00DD3F2F" w:rsidRPr="006B67A1" w:rsidRDefault="00DD3F2F" w:rsidP="00DC07DF">
            <w:pPr>
              <w:rPr>
                <w:rFonts w:cstheme="minorHAnsi"/>
                <w:b/>
                <w:sz w:val="24"/>
                <w:szCs w:val="24"/>
              </w:rPr>
            </w:pPr>
            <w:r>
              <w:rPr>
                <w:rFonts w:cstheme="minorHAnsi"/>
                <w:b/>
                <w:sz w:val="24"/>
                <w:szCs w:val="24"/>
              </w:rPr>
              <w:t>Neanonymné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p w:rsidR="00DD3F2F" w:rsidRPr="006B67A1" w:rsidRDefault="00DD3F2F" w:rsidP="00DC07DF">
            <w:pPr>
              <w:rPr>
                <w:rFonts w:cstheme="minorHAnsi"/>
                <w:b/>
                <w:sz w:val="24"/>
                <w:szCs w:val="24"/>
              </w:rPr>
            </w:pPr>
          </w:p>
        </w:tc>
        <w:tc>
          <w:tcPr>
            <w:tcW w:w="4606" w:type="dxa"/>
          </w:tcPr>
          <w:p w:rsidR="00DD3F2F" w:rsidRPr="006B67A1" w:rsidRDefault="00DD3F2F" w:rsidP="00DC07DF">
            <w:pPr>
              <w:rPr>
                <w:rFonts w:cstheme="minorHAnsi"/>
                <w:b/>
                <w:sz w:val="24"/>
                <w:szCs w:val="24"/>
              </w:rPr>
            </w:pPr>
            <w:r>
              <w:rPr>
                <w:rFonts w:cstheme="minorHAnsi"/>
                <w:b/>
                <w:sz w:val="24"/>
                <w:szCs w:val="24"/>
              </w:rPr>
              <w:t>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p w:rsidR="00DD3F2F" w:rsidRPr="006B67A1" w:rsidRDefault="00DD3F2F" w:rsidP="00DC07DF">
            <w:pPr>
              <w:rPr>
                <w:rFonts w:cstheme="minorHAnsi"/>
                <w:b/>
                <w:sz w:val="24"/>
                <w:szCs w:val="24"/>
              </w:rPr>
            </w:pPr>
          </w:p>
        </w:tc>
      </w:tr>
      <w:tr w:rsidR="00DD3F2F" w:rsidRPr="00374CFE" w:rsidTr="00DC07DF">
        <w:tc>
          <w:tcPr>
            <w:tcW w:w="9212" w:type="dxa"/>
            <w:gridSpan w:val="2"/>
          </w:tcPr>
          <w:p w:rsidR="00DD3F2F" w:rsidRPr="006B67A1" w:rsidRDefault="00DD3F2F" w:rsidP="00DC07DF">
            <w:pPr>
              <w:rPr>
                <w:rFonts w:cstheme="minorHAnsi"/>
                <w:b/>
                <w:sz w:val="24"/>
                <w:szCs w:val="24"/>
              </w:rPr>
            </w:pPr>
            <w:r w:rsidRPr="006B67A1">
              <w:rPr>
                <w:rFonts w:cstheme="minorHAnsi"/>
                <w:b/>
                <w:sz w:val="24"/>
                <w:szCs w:val="24"/>
              </w:rPr>
              <w:t>Titul, meno, priezvisko:</w:t>
            </w:r>
          </w:p>
          <w:p w:rsidR="00DD3F2F" w:rsidRPr="006B67A1" w:rsidRDefault="00DD3F2F" w:rsidP="00DD3F2F">
            <w:pPr>
              <w:rPr>
                <w:rFonts w:cstheme="minorHAnsi"/>
                <w:b/>
                <w:sz w:val="24"/>
                <w:szCs w:val="24"/>
              </w:rPr>
            </w:pPr>
          </w:p>
        </w:tc>
      </w:tr>
      <w:tr w:rsidR="00DD3F2F" w:rsidRPr="00374CFE" w:rsidTr="00DC07DF">
        <w:tc>
          <w:tcPr>
            <w:tcW w:w="9212" w:type="dxa"/>
            <w:gridSpan w:val="2"/>
          </w:tcPr>
          <w:p w:rsidR="00DD3F2F" w:rsidRPr="006B67A1" w:rsidRDefault="00DD3F2F" w:rsidP="00DC07DF">
            <w:pPr>
              <w:rPr>
                <w:rFonts w:cstheme="minorHAnsi"/>
                <w:b/>
                <w:sz w:val="24"/>
                <w:szCs w:val="24"/>
              </w:rPr>
            </w:pPr>
            <w:r w:rsidRPr="006B67A1">
              <w:rPr>
                <w:rFonts w:cstheme="minorHAnsi"/>
                <w:b/>
                <w:sz w:val="24"/>
                <w:szCs w:val="24"/>
              </w:rPr>
              <w:t>Adresa pobytu:</w:t>
            </w:r>
          </w:p>
          <w:p w:rsidR="00DD3F2F" w:rsidRPr="006B67A1" w:rsidRDefault="00DD3F2F" w:rsidP="00DD3F2F">
            <w:pPr>
              <w:rPr>
                <w:rFonts w:cstheme="minorHAnsi"/>
                <w:sz w:val="24"/>
                <w:szCs w:val="24"/>
              </w:rPr>
            </w:pPr>
          </w:p>
        </w:tc>
      </w:tr>
      <w:tr w:rsidR="00374CFE" w:rsidRPr="00374CFE" w:rsidTr="00DC07DF">
        <w:tc>
          <w:tcPr>
            <w:tcW w:w="9212" w:type="dxa"/>
            <w:gridSpan w:val="2"/>
            <w:shd w:val="clear" w:color="auto" w:fill="D9D9D9" w:themeFill="background1" w:themeFillShade="D9"/>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r w:rsidRPr="00374CFE">
              <w:rPr>
                <w:rFonts w:cstheme="minorHAnsi"/>
                <w:b/>
                <w:sz w:val="24"/>
                <w:szCs w:val="24"/>
              </w:rPr>
              <w:t xml:space="preserve">Predmet </w:t>
            </w:r>
            <w:r w:rsidR="00DD3F2F">
              <w:rPr>
                <w:rFonts w:cstheme="minorHAnsi"/>
                <w:b/>
                <w:sz w:val="24"/>
                <w:szCs w:val="24"/>
              </w:rPr>
              <w:t>oznámenia</w:t>
            </w:r>
            <w:r w:rsidRPr="00374CFE">
              <w:rPr>
                <w:rFonts w:cstheme="minorHAnsi"/>
                <w:b/>
                <w:sz w:val="24"/>
                <w:szCs w:val="24"/>
              </w:rPr>
              <w:t>:</w:t>
            </w:r>
          </w:p>
          <w:p w:rsidR="00374CFE" w:rsidRPr="00374CFE" w:rsidRDefault="00374CFE" w:rsidP="00DC07DF">
            <w:pPr>
              <w:jc w:val="both"/>
              <w:rPr>
                <w:rFonts w:cstheme="minorHAnsi"/>
                <w:b/>
                <w:sz w:val="24"/>
                <w:szCs w:val="24"/>
              </w:rPr>
            </w:pPr>
          </w:p>
        </w:tc>
      </w:tr>
      <w:tr w:rsidR="00374CFE" w:rsidRPr="00374CFE" w:rsidTr="00DC07DF">
        <w:tc>
          <w:tcPr>
            <w:tcW w:w="9212" w:type="dxa"/>
            <w:gridSpan w:val="2"/>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tc>
      </w:tr>
      <w:tr w:rsidR="00374CFE" w:rsidRPr="00374CFE" w:rsidTr="00DC07DF">
        <w:tc>
          <w:tcPr>
            <w:tcW w:w="9212" w:type="dxa"/>
            <w:gridSpan w:val="2"/>
            <w:shd w:val="clear" w:color="auto" w:fill="D9D9D9" w:themeFill="background1" w:themeFillShade="D9"/>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r w:rsidRPr="00374CFE">
              <w:rPr>
                <w:rFonts w:cstheme="minorHAnsi"/>
                <w:b/>
                <w:sz w:val="24"/>
                <w:szCs w:val="24"/>
              </w:rPr>
              <w:t xml:space="preserve">Výsledok preverenia </w:t>
            </w:r>
            <w:r w:rsidR="00DD3F2F">
              <w:rPr>
                <w:rFonts w:cstheme="minorHAnsi"/>
                <w:b/>
                <w:sz w:val="24"/>
                <w:szCs w:val="24"/>
              </w:rPr>
              <w:t>oznámenia</w:t>
            </w:r>
            <w:r w:rsidRPr="00374CFE">
              <w:rPr>
                <w:rFonts w:cstheme="minorHAnsi"/>
                <w:b/>
                <w:sz w:val="24"/>
                <w:szCs w:val="24"/>
              </w:rPr>
              <w:t>:</w:t>
            </w:r>
          </w:p>
          <w:p w:rsidR="00374CFE" w:rsidRPr="00374CFE" w:rsidRDefault="00374CFE" w:rsidP="00DC07DF">
            <w:pPr>
              <w:jc w:val="both"/>
              <w:rPr>
                <w:rFonts w:cstheme="minorHAnsi"/>
                <w:b/>
                <w:sz w:val="24"/>
                <w:szCs w:val="24"/>
              </w:rPr>
            </w:pPr>
          </w:p>
        </w:tc>
      </w:tr>
      <w:tr w:rsidR="00374CFE" w:rsidRPr="00374CFE" w:rsidTr="00DC07DF">
        <w:tc>
          <w:tcPr>
            <w:tcW w:w="9212" w:type="dxa"/>
            <w:gridSpan w:val="2"/>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tc>
      </w:tr>
      <w:tr w:rsidR="00374CFE" w:rsidRPr="00374CFE" w:rsidTr="00DC07DF">
        <w:tc>
          <w:tcPr>
            <w:tcW w:w="4606" w:type="dxa"/>
          </w:tcPr>
          <w:p w:rsidR="00374CFE" w:rsidRPr="00374CFE" w:rsidRDefault="00374CFE" w:rsidP="00DC07DF">
            <w:pPr>
              <w:jc w:val="both"/>
              <w:rPr>
                <w:rFonts w:cstheme="minorHAnsi"/>
                <w:b/>
                <w:sz w:val="24"/>
                <w:szCs w:val="24"/>
              </w:rPr>
            </w:pPr>
            <w:r w:rsidRPr="00374CFE">
              <w:rPr>
                <w:rFonts w:cstheme="minorHAnsi"/>
                <w:b/>
                <w:sz w:val="24"/>
                <w:szCs w:val="24"/>
              </w:rPr>
              <w:t xml:space="preserve">Dátum skončenia preverenia </w:t>
            </w:r>
            <w:r w:rsidR="00030699">
              <w:rPr>
                <w:rFonts w:cstheme="minorHAnsi"/>
                <w:b/>
                <w:sz w:val="24"/>
                <w:szCs w:val="24"/>
              </w:rPr>
              <w:t>oznámenia</w:t>
            </w:r>
            <w:r w:rsidRPr="00374CFE">
              <w:rPr>
                <w:rFonts w:cstheme="minorHAnsi"/>
                <w:b/>
                <w:sz w:val="24"/>
                <w:szCs w:val="24"/>
              </w:rPr>
              <w:t>:</w:t>
            </w: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tc>
        <w:tc>
          <w:tcPr>
            <w:tcW w:w="4606" w:type="dxa"/>
          </w:tcPr>
          <w:p w:rsidR="00374CFE" w:rsidRPr="00374CFE" w:rsidRDefault="00374CFE" w:rsidP="00DC07DF">
            <w:pPr>
              <w:jc w:val="both"/>
              <w:rPr>
                <w:rFonts w:cstheme="minorHAnsi"/>
                <w:b/>
                <w:sz w:val="24"/>
                <w:szCs w:val="24"/>
              </w:rPr>
            </w:pPr>
            <w:r w:rsidRPr="00374CFE">
              <w:rPr>
                <w:rFonts w:cstheme="minorHAnsi"/>
                <w:b/>
                <w:sz w:val="24"/>
                <w:szCs w:val="24"/>
              </w:rPr>
              <w:t>Evidenčný list spísal:</w:t>
            </w:r>
          </w:p>
        </w:tc>
      </w:tr>
    </w:tbl>
    <w:p w:rsidR="003E74BF" w:rsidRDefault="003E74BF" w:rsidP="005336C1">
      <w:pPr>
        <w:spacing w:after="0" w:line="240" w:lineRule="auto"/>
        <w:jc w:val="right"/>
        <w:rPr>
          <w:rFonts w:cstheme="minorHAnsi"/>
          <w:b/>
          <w:sz w:val="24"/>
          <w:szCs w:val="24"/>
        </w:rPr>
      </w:pPr>
    </w:p>
    <w:p w:rsidR="003E74BF" w:rsidRDefault="003E74BF">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518"/>
        <w:gridCol w:w="3623"/>
        <w:gridCol w:w="3071"/>
      </w:tblGrid>
      <w:tr w:rsidR="00DA07FE" w:rsidRPr="006B67A1" w:rsidTr="00DC07DF">
        <w:tc>
          <w:tcPr>
            <w:tcW w:w="2518" w:type="dxa"/>
          </w:tcPr>
          <w:p w:rsidR="00DA07FE" w:rsidRPr="00AD7F17" w:rsidRDefault="00DA07FE" w:rsidP="007B5C44">
            <w:pPr>
              <w:jc w:val="center"/>
              <w:rPr>
                <w:rFonts w:cstheme="minorHAnsi"/>
                <w:b/>
                <w:sz w:val="24"/>
                <w:szCs w:val="24"/>
              </w:rPr>
            </w:pPr>
            <w:r w:rsidRPr="00AD7F17">
              <w:rPr>
                <w:rFonts w:cstheme="minorHAnsi"/>
                <w:b/>
                <w:sz w:val="24"/>
                <w:szCs w:val="24"/>
              </w:rPr>
              <w:lastRenderedPageBreak/>
              <w:t xml:space="preserve">Obec </w:t>
            </w:r>
            <w:r w:rsidRPr="00DA07FE">
              <w:rPr>
                <w:rFonts w:cstheme="minorHAnsi"/>
                <w:b/>
                <w:color w:val="FF0000"/>
                <w:sz w:val="24"/>
                <w:szCs w:val="24"/>
                <w:highlight w:val="yellow"/>
              </w:rPr>
              <w:t>Názov</w:t>
            </w:r>
          </w:p>
          <w:p w:rsidR="00DA07FE" w:rsidRPr="004A2890" w:rsidRDefault="00DA07FE" w:rsidP="007B5C44">
            <w:pPr>
              <w:jc w:val="center"/>
              <w:rPr>
                <w:rFonts w:cstheme="minorHAnsi"/>
                <w:color w:val="FF0000"/>
                <w:sz w:val="24"/>
                <w:szCs w:val="24"/>
                <w:highlight w:val="yellow"/>
              </w:rPr>
            </w:pPr>
            <w:r w:rsidRPr="004A2890">
              <w:rPr>
                <w:rFonts w:cstheme="minorHAnsi"/>
                <w:color w:val="FF0000"/>
                <w:sz w:val="24"/>
                <w:szCs w:val="24"/>
                <w:highlight w:val="yellow"/>
              </w:rPr>
              <w:t>Ulica č.</w:t>
            </w:r>
          </w:p>
          <w:p w:rsidR="00DA07FE" w:rsidRPr="004A2890" w:rsidRDefault="00DA07FE" w:rsidP="007B5C44">
            <w:pPr>
              <w:jc w:val="center"/>
              <w:rPr>
                <w:rFonts w:cstheme="minorHAnsi"/>
                <w:color w:val="FF0000"/>
                <w:sz w:val="24"/>
                <w:szCs w:val="24"/>
              </w:rPr>
            </w:pPr>
            <w:r w:rsidRPr="004A2890">
              <w:rPr>
                <w:rFonts w:cstheme="minorHAnsi"/>
                <w:color w:val="FF0000"/>
                <w:sz w:val="24"/>
                <w:szCs w:val="24"/>
                <w:highlight w:val="yellow"/>
              </w:rPr>
              <w:t>Mesto PSČ</w:t>
            </w:r>
          </w:p>
          <w:p w:rsidR="00DA07FE" w:rsidRPr="006B67A1" w:rsidRDefault="00DA07FE" w:rsidP="007B5C44">
            <w:pPr>
              <w:jc w:val="center"/>
              <w:rPr>
                <w:rFonts w:cstheme="minorHAnsi"/>
                <w:sz w:val="24"/>
                <w:szCs w:val="24"/>
              </w:rPr>
            </w:pPr>
            <w:r>
              <w:rPr>
                <w:rFonts w:cstheme="minorHAnsi"/>
                <w:sz w:val="24"/>
                <w:szCs w:val="24"/>
              </w:rPr>
              <w:t xml:space="preserve">IČO: </w:t>
            </w:r>
            <w:r w:rsidRPr="00DA07FE">
              <w:rPr>
                <w:sz w:val="24"/>
                <w:szCs w:val="24"/>
                <w:highlight w:val="yellow"/>
              </w:rPr>
              <w:t>.. ... ...</w:t>
            </w:r>
          </w:p>
        </w:tc>
        <w:tc>
          <w:tcPr>
            <w:tcW w:w="3623" w:type="dxa"/>
          </w:tcPr>
          <w:p w:rsidR="00DA07FE" w:rsidRPr="006B67A1" w:rsidRDefault="00DA07FE" w:rsidP="007B5C44">
            <w:pPr>
              <w:jc w:val="center"/>
              <w:rPr>
                <w:rFonts w:cstheme="minorHAnsi"/>
                <w:b/>
                <w:sz w:val="24"/>
                <w:szCs w:val="24"/>
              </w:rPr>
            </w:pPr>
            <w:r>
              <w:rPr>
                <w:rFonts w:cstheme="minorHAnsi"/>
                <w:b/>
                <w:sz w:val="24"/>
                <w:szCs w:val="24"/>
              </w:rPr>
              <w:t xml:space="preserve">SMERNICA Č. </w:t>
            </w:r>
            <w:r w:rsidRPr="00DA07FE">
              <w:rPr>
                <w:rFonts w:cstheme="minorHAnsi"/>
                <w:b/>
                <w:sz w:val="24"/>
                <w:szCs w:val="24"/>
                <w:highlight w:val="yellow"/>
              </w:rPr>
              <w:t>...</w:t>
            </w:r>
            <w:r>
              <w:rPr>
                <w:rFonts w:cstheme="minorHAnsi"/>
                <w:b/>
                <w:sz w:val="24"/>
                <w:szCs w:val="24"/>
              </w:rPr>
              <w:t xml:space="preserve"> O POSTUPE PRI PODÁVANÍ, PREVEROVANÍ A EVIDOVANÍ OZNÁMENÍ PROTISPOLOČNSKEJ ČINNOSTI</w:t>
            </w:r>
          </w:p>
        </w:tc>
        <w:tc>
          <w:tcPr>
            <w:tcW w:w="3071" w:type="dxa"/>
          </w:tcPr>
          <w:p w:rsidR="00DA07FE" w:rsidRPr="00B05BD3" w:rsidRDefault="00DA07FE" w:rsidP="00DC07DF">
            <w:pPr>
              <w:jc w:val="center"/>
              <w:rPr>
                <w:rFonts w:cstheme="minorHAnsi"/>
                <w:b/>
                <w:sz w:val="24"/>
                <w:szCs w:val="24"/>
              </w:rPr>
            </w:pPr>
            <w:r w:rsidRPr="00B05BD3">
              <w:rPr>
                <w:rFonts w:cstheme="minorHAnsi"/>
                <w:b/>
                <w:sz w:val="24"/>
                <w:szCs w:val="24"/>
              </w:rPr>
              <w:t xml:space="preserve">Príloha č. </w:t>
            </w:r>
            <w:r>
              <w:rPr>
                <w:rFonts w:cstheme="minorHAnsi"/>
                <w:b/>
                <w:sz w:val="24"/>
                <w:szCs w:val="24"/>
              </w:rPr>
              <w:t>4</w:t>
            </w:r>
          </w:p>
          <w:p w:rsidR="00DA07FE" w:rsidRPr="006B67A1" w:rsidRDefault="00DA07FE" w:rsidP="003E74BF">
            <w:pPr>
              <w:jc w:val="center"/>
              <w:rPr>
                <w:rFonts w:cstheme="minorHAnsi"/>
                <w:sz w:val="24"/>
                <w:szCs w:val="24"/>
              </w:rPr>
            </w:pPr>
            <w:r>
              <w:rPr>
                <w:rFonts w:cstheme="minorHAnsi"/>
                <w:sz w:val="24"/>
                <w:szCs w:val="24"/>
              </w:rPr>
              <w:t>V</w:t>
            </w:r>
            <w:r w:rsidRPr="006B67A1">
              <w:rPr>
                <w:rFonts w:cstheme="minorHAnsi"/>
                <w:sz w:val="24"/>
                <w:szCs w:val="24"/>
              </w:rPr>
              <w:t xml:space="preserve">zor </w:t>
            </w:r>
            <w:r>
              <w:rPr>
                <w:rFonts w:cstheme="minorHAnsi"/>
                <w:sz w:val="24"/>
                <w:szCs w:val="24"/>
              </w:rPr>
              <w:t>oznámenia protispoločenskej činnosti</w:t>
            </w:r>
          </w:p>
        </w:tc>
      </w:tr>
    </w:tbl>
    <w:p w:rsidR="003E74BF" w:rsidRPr="0051734A" w:rsidRDefault="003E74BF" w:rsidP="0051734A">
      <w:pPr>
        <w:jc w:val="center"/>
        <w:rPr>
          <w:rFonts w:cstheme="minorHAnsi"/>
          <w:b/>
          <w:sz w:val="28"/>
          <w:szCs w:val="28"/>
        </w:rPr>
      </w:pPr>
      <w:r>
        <w:rPr>
          <w:rFonts w:cstheme="minorHAnsi"/>
          <w:b/>
          <w:sz w:val="24"/>
          <w:szCs w:val="24"/>
        </w:rPr>
        <w:br/>
      </w:r>
      <w:r>
        <w:rPr>
          <w:rFonts w:cstheme="minorHAnsi"/>
          <w:b/>
          <w:sz w:val="28"/>
          <w:szCs w:val="28"/>
        </w:rPr>
        <w:t>OZNÁMENIE PROTISPOLOČENSKEJ ČINNOSTI</w:t>
      </w:r>
    </w:p>
    <w:tbl>
      <w:tblPr>
        <w:tblStyle w:val="Mriekatabuky"/>
        <w:tblW w:w="0" w:type="auto"/>
        <w:tblLook w:val="04A0" w:firstRow="1" w:lastRow="0" w:firstColumn="1" w:lastColumn="0" w:noHBand="0" w:noVBand="1"/>
      </w:tblPr>
      <w:tblGrid>
        <w:gridCol w:w="9212"/>
      </w:tblGrid>
      <w:tr w:rsidR="000C266E" w:rsidRPr="006B67A1" w:rsidTr="00DC07DF">
        <w:trPr>
          <w:trHeight w:val="342"/>
        </w:trPr>
        <w:tc>
          <w:tcPr>
            <w:tcW w:w="9212" w:type="dxa"/>
          </w:tcPr>
          <w:p w:rsidR="000C266E" w:rsidRPr="006B67A1" w:rsidRDefault="000C266E" w:rsidP="00DC07DF">
            <w:pPr>
              <w:rPr>
                <w:rFonts w:cstheme="minorHAnsi"/>
                <w:b/>
                <w:sz w:val="24"/>
                <w:szCs w:val="24"/>
              </w:rPr>
            </w:pPr>
          </w:p>
          <w:p w:rsidR="000C266E" w:rsidRPr="006B67A1" w:rsidRDefault="000C266E" w:rsidP="00DC07DF">
            <w:pPr>
              <w:rPr>
                <w:rFonts w:cstheme="minorHAnsi"/>
                <w:b/>
                <w:sz w:val="24"/>
                <w:szCs w:val="24"/>
              </w:rPr>
            </w:pPr>
            <w:r>
              <w:rPr>
                <w:rFonts w:cstheme="minorHAnsi"/>
                <w:b/>
                <w:sz w:val="24"/>
                <w:szCs w:val="24"/>
              </w:rPr>
              <w:t>Dátum oznámenia</w:t>
            </w:r>
            <w:r w:rsidRPr="006B67A1">
              <w:rPr>
                <w:rFonts w:cstheme="minorHAnsi"/>
                <w:b/>
                <w:sz w:val="24"/>
                <w:szCs w:val="24"/>
              </w:rPr>
              <w:t>:</w:t>
            </w:r>
          </w:p>
          <w:p w:rsidR="000C266E" w:rsidRPr="006B67A1" w:rsidRDefault="000C266E" w:rsidP="00DC07DF">
            <w:pPr>
              <w:rPr>
                <w:rFonts w:cstheme="minorHAnsi"/>
                <w:b/>
                <w:sz w:val="24"/>
                <w:szCs w:val="24"/>
              </w:rPr>
            </w:pPr>
          </w:p>
        </w:tc>
      </w:tr>
    </w:tbl>
    <w:p w:rsidR="003E74BF" w:rsidRPr="006B67A1" w:rsidRDefault="003E74BF" w:rsidP="003E74BF">
      <w:pPr>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3E74BF" w:rsidRPr="006B67A1" w:rsidTr="00DC07DF">
        <w:tc>
          <w:tcPr>
            <w:tcW w:w="9212" w:type="dxa"/>
            <w:gridSpan w:val="2"/>
            <w:shd w:val="clear" w:color="auto" w:fill="D9D9D9" w:themeFill="background1" w:themeFillShade="D9"/>
          </w:tcPr>
          <w:p w:rsidR="003E74BF" w:rsidRPr="006B67A1" w:rsidRDefault="003E74BF" w:rsidP="00DC07DF">
            <w:pPr>
              <w:tabs>
                <w:tab w:val="left" w:pos="4725"/>
              </w:tabs>
              <w:rPr>
                <w:rFonts w:cstheme="minorHAnsi"/>
                <w:b/>
                <w:sz w:val="24"/>
                <w:szCs w:val="24"/>
              </w:rPr>
            </w:pPr>
          </w:p>
          <w:p w:rsidR="003E74BF" w:rsidRPr="006B67A1" w:rsidRDefault="003E74BF" w:rsidP="00DC07DF">
            <w:pPr>
              <w:tabs>
                <w:tab w:val="left" w:pos="4725"/>
              </w:tabs>
              <w:rPr>
                <w:rFonts w:cstheme="minorHAnsi"/>
                <w:b/>
                <w:sz w:val="24"/>
                <w:szCs w:val="24"/>
              </w:rPr>
            </w:pPr>
            <w:r w:rsidRPr="006B67A1">
              <w:rPr>
                <w:rFonts w:cstheme="minorHAnsi"/>
                <w:b/>
                <w:sz w:val="24"/>
                <w:szCs w:val="24"/>
              </w:rPr>
              <w:t>Údaje o </w:t>
            </w:r>
            <w:r>
              <w:rPr>
                <w:rFonts w:cstheme="minorHAnsi"/>
                <w:b/>
                <w:sz w:val="24"/>
                <w:szCs w:val="24"/>
              </w:rPr>
              <w:t>oznamovateľovi</w:t>
            </w:r>
            <w:r w:rsidRPr="006B67A1">
              <w:rPr>
                <w:rFonts w:cstheme="minorHAnsi"/>
                <w:b/>
                <w:sz w:val="24"/>
                <w:szCs w:val="24"/>
              </w:rPr>
              <w:t>:</w:t>
            </w:r>
          </w:p>
          <w:p w:rsidR="003E74BF" w:rsidRPr="006B67A1" w:rsidRDefault="003E74BF" w:rsidP="00DC07DF">
            <w:pPr>
              <w:tabs>
                <w:tab w:val="left" w:pos="4725"/>
              </w:tabs>
              <w:rPr>
                <w:rFonts w:cstheme="minorHAnsi"/>
                <w:b/>
                <w:sz w:val="24"/>
                <w:szCs w:val="24"/>
              </w:rPr>
            </w:pPr>
            <w:r w:rsidRPr="006B67A1">
              <w:rPr>
                <w:rFonts w:cstheme="minorHAnsi"/>
                <w:b/>
                <w:sz w:val="24"/>
                <w:szCs w:val="24"/>
              </w:rPr>
              <w:tab/>
            </w:r>
          </w:p>
        </w:tc>
      </w:tr>
      <w:tr w:rsidR="003E74BF" w:rsidRPr="006B67A1" w:rsidTr="00DC07DF">
        <w:tc>
          <w:tcPr>
            <w:tcW w:w="4606" w:type="dxa"/>
          </w:tcPr>
          <w:p w:rsidR="003E74BF" w:rsidRPr="006B67A1" w:rsidRDefault="003E74BF" w:rsidP="00DC07DF">
            <w:pPr>
              <w:rPr>
                <w:rFonts w:cstheme="minorHAnsi"/>
                <w:b/>
                <w:sz w:val="24"/>
                <w:szCs w:val="24"/>
              </w:rPr>
            </w:pPr>
            <w:r>
              <w:rPr>
                <w:rFonts w:cstheme="minorHAnsi"/>
                <w:b/>
                <w:sz w:val="24"/>
                <w:szCs w:val="24"/>
              </w:rPr>
              <w:t>Neanonymné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p w:rsidR="003E74BF" w:rsidRPr="006B67A1" w:rsidRDefault="003E74BF" w:rsidP="00DC07DF">
            <w:pPr>
              <w:rPr>
                <w:rFonts w:cstheme="minorHAnsi"/>
                <w:b/>
                <w:sz w:val="24"/>
                <w:szCs w:val="24"/>
              </w:rPr>
            </w:pPr>
          </w:p>
        </w:tc>
        <w:tc>
          <w:tcPr>
            <w:tcW w:w="4606" w:type="dxa"/>
          </w:tcPr>
          <w:p w:rsidR="003E74BF" w:rsidRPr="006B67A1" w:rsidRDefault="003E74BF" w:rsidP="00DC07DF">
            <w:pPr>
              <w:rPr>
                <w:rFonts w:cstheme="minorHAnsi"/>
                <w:b/>
                <w:sz w:val="24"/>
                <w:szCs w:val="24"/>
              </w:rPr>
            </w:pPr>
            <w:r>
              <w:rPr>
                <w:rFonts w:cstheme="minorHAnsi"/>
                <w:b/>
                <w:sz w:val="24"/>
                <w:szCs w:val="24"/>
              </w:rPr>
              <w:t>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tc>
      </w:tr>
      <w:tr w:rsidR="003E74BF" w:rsidRPr="006B67A1" w:rsidTr="00DC07DF">
        <w:tc>
          <w:tcPr>
            <w:tcW w:w="9212" w:type="dxa"/>
            <w:gridSpan w:val="2"/>
          </w:tcPr>
          <w:p w:rsidR="003E74BF" w:rsidRPr="006B67A1" w:rsidRDefault="003E74BF" w:rsidP="00DC07DF">
            <w:pPr>
              <w:rPr>
                <w:rFonts w:cstheme="minorHAnsi"/>
                <w:b/>
                <w:sz w:val="24"/>
                <w:szCs w:val="24"/>
              </w:rPr>
            </w:pPr>
            <w:r w:rsidRPr="006B67A1">
              <w:rPr>
                <w:rFonts w:cstheme="minorHAnsi"/>
                <w:b/>
                <w:sz w:val="24"/>
                <w:szCs w:val="24"/>
              </w:rPr>
              <w:t>Titul, meno, priezvisko:</w:t>
            </w:r>
          </w:p>
          <w:p w:rsidR="003E74BF" w:rsidRPr="006B67A1" w:rsidRDefault="003E74BF" w:rsidP="00DC07DF">
            <w:pPr>
              <w:rPr>
                <w:rFonts w:cstheme="minorHAnsi"/>
                <w:b/>
                <w:sz w:val="24"/>
                <w:szCs w:val="24"/>
              </w:rPr>
            </w:pPr>
          </w:p>
        </w:tc>
      </w:tr>
      <w:tr w:rsidR="003E74BF" w:rsidRPr="006B67A1" w:rsidTr="00DC07DF">
        <w:tc>
          <w:tcPr>
            <w:tcW w:w="9212" w:type="dxa"/>
            <w:gridSpan w:val="2"/>
          </w:tcPr>
          <w:p w:rsidR="003E74BF" w:rsidRPr="006B67A1" w:rsidRDefault="003E74BF" w:rsidP="00DC07DF">
            <w:pPr>
              <w:rPr>
                <w:rFonts w:cstheme="minorHAnsi"/>
                <w:b/>
                <w:sz w:val="24"/>
                <w:szCs w:val="24"/>
              </w:rPr>
            </w:pPr>
            <w:r w:rsidRPr="006B67A1">
              <w:rPr>
                <w:rFonts w:cstheme="minorHAnsi"/>
                <w:b/>
                <w:sz w:val="24"/>
                <w:szCs w:val="24"/>
              </w:rPr>
              <w:t>Adresa pobytu:</w:t>
            </w:r>
          </w:p>
          <w:p w:rsidR="003E74BF" w:rsidRPr="006B67A1" w:rsidRDefault="003E74BF" w:rsidP="00DC07DF">
            <w:pPr>
              <w:rPr>
                <w:rFonts w:cstheme="minorHAnsi"/>
                <w:sz w:val="24"/>
                <w:szCs w:val="24"/>
              </w:rPr>
            </w:pPr>
          </w:p>
        </w:tc>
      </w:tr>
    </w:tbl>
    <w:p w:rsidR="003E74BF" w:rsidRPr="006B67A1" w:rsidRDefault="003E74BF" w:rsidP="003E74BF">
      <w:pPr>
        <w:rPr>
          <w:rFonts w:cstheme="minorHAnsi"/>
          <w:sz w:val="24"/>
          <w:szCs w:val="24"/>
        </w:rPr>
      </w:pPr>
    </w:p>
    <w:tbl>
      <w:tblPr>
        <w:tblStyle w:val="Mriekatabuky"/>
        <w:tblW w:w="0" w:type="auto"/>
        <w:tblLook w:val="04A0" w:firstRow="1" w:lastRow="0" w:firstColumn="1" w:lastColumn="0" w:noHBand="0" w:noVBand="1"/>
      </w:tblPr>
      <w:tblGrid>
        <w:gridCol w:w="9212"/>
      </w:tblGrid>
      <w:tr w:rsidR="003E74BF" w:rsidRPr="006B67A1" w:rsidTr="00DC07DF">
        <w:tc>
          <w:tcPr>
            <w:tcW w:w="9212" w:type="dxa"/>
            <w:shd w:val="clear" w:color="auto" w:fill="D9D9D9" w:themeFill="background1" w:themeFillShade="D9"/>
          </w:tcPr>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r w:rsidRPr="006B67A1">
              <w:rPr>
                <w:rFonts w:cstheme="minorHAnsi"/>
                <w:b/>
                <w:sz w:val="24"/>
                <w:szCs w:val="24"/>
              </w:rPr>
              <w:t xml:space="preserve">Predmet </w:t>
            </w:r>
            <w:r>
              <w:rPr>
                <w:rFonts w:cstheme="minorHAnsi"/>
                <w:b/>
                <w:sz w:val="24"/>
                <w:szCs w:val="24"/>
              </w:rPr>
              <w:t>oznámenia</w:t>
            </w:r>
            <w:r w:rsidRPr="006B67A1">
              <w:rPr>
                <w:rFonts w:cstheme="minorHAnsi"/>
                <w:b/>
                <w:sz w:val="24"/>
                <w:szCs w:val="24"/>
              </w:rPr>
              <w:t>:</w:t>
            </w:r>
          </w:p>
          <w:p w:rsidR="003E74BF" w:rsidRPr="006B67A1" w:rsidRDefault="003E74BF" w:rsidP="00DC07DF">
            <w:pPr>
              <w:rPr>
                <w:rFonts w:cstheme="minorHAnsi"/>
                <w:b/>
                <w:sz w:val="24"/>
                <w:szCs w:val="24"/>
              </w:rPr>
            </w:pPr>
          </w:p>
        </w:tc>
      </w:tr>
      <w:tr w:rsidR="003E74BF" w:rsidRPr="006B67A1" w:rsidTr="00DC07DF">
        <w:tc>
          <w:tcPr>
            <w:tcW w:w="9212" w:type="dxa"/>
          </w:tcPr>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p w:rsidR="003E74BF" w:rsidRDefault="003E74BF"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Pr="006B67A1" w:rsidRDefault="00370166" w:rsidP="00DC07DF">
            <w:pPr>
              <w:rPr>
                <w:rFonts w:cstheme="minorHAnsi"/>
                <w:sz w:val="24"/>
                <w:szCs w:val="24"/>
              </w:rPr>
            </w:pPr>
          </w:p>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tc>
      </w:tr>
    </w:tbl>
    <w:p w:rsidR="003E74BF" w:rsidRPr="006B67A1" w:rsidRDefault="003E74BF" w:rsidP="003E74BF">
      <w:pPr>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3E74BF" w:rsidRPr="006B67A1" w:rsidTr="00DC07DF">
        <w:tc>
          <w:tcPr>
            <w:tcW w:w="4606" w:type="dxa"/>
          </w:tcPr>
          <w:p w:rsidR="003E74BF" w:rsidRPr="006B67A1" w:rsidRDefault="003E74BF" w:rsidP="00DC07DF">
            <w:pPr>
              <w:rPr>
                <w:rFonts w:cstheme="minorHAnsi"/>
                <w:b/>
                <w:sz w:val="24"/>
                <w:szCs w:val="24"/>
              </w:rPr>
            </w:pPr>
            <w:r w:rsidRPr="006B67A1">
              <w:rPr>
                <w:rFonts w:cstheme="minorHAnsi"/>
                <w:b/>
                <w:sz w:val="24"/>
                <w:szCs w:val="24"/>
              </w:rPr>
              <w:t>Počet príloh / dokumentov:</w:t>
            </w:r>
          </w:p>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p>
        </w:tc>
        <w:tc>
          <w:tcPr>
            <w:tcW w:w="4606" w:type="dxa"/>
          </w:tcPr>
          <w:p w:rsidR="003E74BF" w:rsidRPr="006B67A1" w:rsidRDefault="004820E8" w:rsidP="00DC07DF">
            <w:pPr>
              <w:rPr>
                <w:rFonts w:cstheme="minorHAnsi"/>
                <w:b/>
                <w:sz w:val="24"/>
                <w:szCs w:val="24"/>
              </w:rPr>
            </w:pPr>
            <w:r>
              <w:rPr>
                <w:rFonts w:cstheme="minorHAnsi"/>
                <w:b/>
                <w:sz w:val="24"/>
                <w:szCs w:val="24"/>
              </w:rPr>
              <w:t>Podpis oznamovateľa</w:t>
            </w:r>
            <w:r w:rsidR="003E74BF" w:rsidRPr="006B67A1">
              <w:rPr>
                <w:rFonts w:cstheme="minorHAnsi"/>
                <w:b/>
                <w:sz w:val="24"/>
                <w:szCs w:val="24"/>
              </w:rPr>
              <w:t>:</w:t>
            </w:r>
          </w:p>
        </w:tc>
      </w:tr>
    </w:tbl>
    <w:p w:rsidR="00402E39" w:rsidRDefault="00402E39">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518"/>
        <w:gridCol w:w="3623"/>
        <w:gridCol w:w="3071"/>
      </w:tblGrid>
      <w:tr w:rsidR="00DA07FE" w:rsidRPr="006B67A1" w:rsidTr="00DC07DF">
        <w:tc>
          <w:tcPr>
            <w:tcW w:w="2518" w:type="dxa"/>
          </w:tcPr>
          <w:p w:rsidR="00DA07FE" w:rsidRPr="00AD7F17" w:rsidRDefault="00DA07FE" w:rsidP="007B5C44">
            <w:pPr>
              <w:jc w:val="center"/>
              <w:rPr>
                <w:rFonts w:cstheme="minorHAnsi"/>
                <w:b/>
                <w:sz w:val="24"/>
                <w:szCs w:val="24"/>
              </w:rPr>
            </w:pPr>
            <w:r w:rsidRPr="00AD7F17">
              <w:rPr>
                <w:rFonts w:cstheme="minorHAnsi"/>
                <w:b/>
                <w:sz w:val="24"/>
                <w:szCs w:val="24"/>
              </w:rPr>
              <w:lastRenderedPageBreak/>
              <w:t xml:space="preserve">Obec </w:t>
            </w:r>
            <w:r w:rsidRPr="00DA07FE">
              <w:rPr>
                <w:rFonts w:cstheme="minorHAnsi"/>
                <w:b/>
                <w:color w:val="FF0000"/>
                <w:sz w:val="24"/>
                <w:szCs w:val="24"/>
                <w:highlight w:val="yellow"/>
              </w:rPr>
              <w:t>Názov</w:t>
            </w:r>
          </w:p>
          <w:p w:rsidR="00DA07FE" w:rsidRPr="004A2890" w:rsidRDefault="00DA07FE" w:rsidP="007B5C44">
            <w:pPr>
              <w:jc w:val="center"/>
              <w:rPr>
                <w:rFonts w:cstheme="minorHAnsi"/>
                <w:color w:val="FF0000"/>
                <w:sz w:val="24"/>
                <w:szCs w:val="24"/>
                <w:highlight w:val="yellow"/>
              </w:rPr>
            </w:pPr>
            <w:r w:rsidRPr="004A2890">
              <w:rPr>
                <w:rFonts w:cstheme="minorHAnsi"/>
                <w:color w:val="FF0000"/>
                <w:sz w:val="24"/>
                <w:szCs w:val="24"/>
                <w:highlight w:val="yellow"/>
              </w:rPr>
              <w:t>Ulica č.</w:t>
            </w:r>
          </w:p>
          <w:p w:rsidR="00DA07FE" w:rsidRPr="004A2890" w:rsidRDefault="00DA07FE" w:rsidP="007B5C44">
            <w:pPr>
              <w:jc w:val="center"/>
              <w:rPr>
                <w:rFonts w:cstheme="minorHAnsi"/>
                <w:color w:val="FF0000"/>
                <w:sz w:val="24"/>
                <w:szCs w:val="24"/>
              </w:rPr>
            </w:pPr>
            <w:r w:rsidRPr="004A2890">
              <w:rPr>
                <w:rFonts w:cstheme="minorHAnsi"/>
                <w:color w:val="FF0000"/>
                <w:sz w:val="24"/>
                <w:szCs w:val="24"/>
                <w:highlight w:val="yellow"/>
              </w:rPr>
              <w:t>Mesto PSČ</w:t>
            </w:r>
          </w:p>
          <w:p w:rsidR="00DA07FE" w:rsidRPr="006B67A1" w:rsidRDefault="00DA07FE" w:rsidP="007B5C44">
            <w:pPr>
              <w:jc w:val="center"/>
              <w:rPr>
                <w:rFonts w:cstheme="minorHAnsi"/>
                <w:sz w:val="24"/>
                <w:szCs w:val="24"/>
              </w:rPr>
            </w:pPr>
            <w:r>
              <w:rPr>
                <w:rFonts w:cstheme="minorHAnsi"/>
                <w:sz w:val="24"/>
                <w:szCs w:val="24"/>
              </w:rPr>
              <w:t xml:space="preserve">IČO: </w:t>
            </w:r>
            <w:r w:rsidRPr="00DA07FE">
              <w:rPr>
                <w:sz w:val="24"/>
                <w:szCs w:val="24"/>
                <w:highlight w:val="yellow"/>
              </w:rPr>
              <w:t>.. ... ...</w:t>
            </w:r>
          </w:p>
        </w:tc>
        <w:tc>
          <w:tcPr>
            <w:tcW w:w="3623" w:type="dxa"/>
          </w:tcPr>
          <w:p w:rsidR="00DA07FE" w:rsidRPr="006B67A1" w:rsidRDefault="00DA07FE" w:rsidP="007B5C44">
            <w:pPr>
              <w:jc w:val="center"/>
              <w:rPr>
                <w:rFonts w:cstheme="minorHAnsi"/>
                <w:b/>
                <w:sz w:val="24"/>
                <w:szCs w:val="24"/>
              </w:rPr>
            </w:pPr>
            <w:r>
              <w:rPr>
                <w:rFonts w:cstheme="minorHAnsi"/>
                <w:b/>
                <w:sz w:val="24"/>
                <w:szCs w:val="24"/>
              </w:rPr>
              <w:t xml:space="preserve">SMERNICA Č. </w:t>
            </w:r>
            <w:r w:rsidRPr="00DA07FE">
              <w:rPr>
                <w:rFonts w:cstheme="minorHAnsi"/>
                <w:b/>
                <w:sz w:val="24"/>
                <w:szCs w:val="24"/>
                <w:highlight w:val="yellow"/>
              </w:rPr>
              <w:t>...</w:t>
            </w:r>
            <w:r>
              <w:rPr>
                <w:rFonts w:cstheme="minorHAnsi"/>
                <w:b/>
                <w:sz w:val="24"/>
                <w:szCs w:val="24"/>
              </w:rPr>
              <w:t xml:space="preserve"> O POSTUPE PRI PODÁVANÍ, PREVEROVANÍ A EVIDOVANÍ OZNÁMENÍ PROTISPOLOČNSKEJ ČINNOSTI</w:t>
            </w:r>
          </w:p>
        </w:tc>
        <w:tc>
          <w:tcPr>
            <w:tcW w:w="3071" w:type="dxa"/>
          </w:tcPr>
          <w:p w:rsidR="00DA07FE" w:rsidRPr="00B05BD3" w:rsidRDefault="00DA07FE" w:rsidP="00DC07DF">
            <w:pPr>
              <w:jc w:val="center"/>
              <w:rPr>
                <w:rFonts w:cstheme="minorHAnsi"/>
                <w:b/>
                <w:sz w:val="24"/>
                <w:szCs w:val="24"/>
              </w:rPr>
            </w:pPr>
            <w:r w:rsidRPr="00B05BD3">
              <w:rPr>
                <w:rFonts w:cstheme="minorHAnsi"/>
                <w:b/>
                <w:sz w:val="24"/>
                <w:szCs w:val="24"/>
              </w:rPr>
              <w:t xml:space="preserve">Príloha č. </w:t>
            </w:r>
            <w:r>
              <w:rPr>
                <w:rFonts w:cstheme="minorHAnsi"/>
                <w:b/>
                <w:sz w:val="24"/>
                <w:szCs w:val="24"/>
              </w:rPr>
              <w:t>5</w:t>
            </w:r>
          </w:p>
          <w:p w:rsidR="00DA07FE" w:rsidRPr="006B67A1" w:rsidRDefault="00DA07FE" w:rsidP="00DC07DF">
            <w:pPr>
              <w:jc w:val="center"/>
              <w:rPr>
                <w:rFonts w:cstheme="minorHAnsi"/>
                <w:sz w:val="24"/>
                <w:szCs w:val="24"/>
              </w:rPr>
            </w:pPr>
            <w:r>
              <w:rPr>
                <w:rFonts w:cstheme="minorHAnsi"/>
                <w:sz w:val="24"/>
                <w:szCs w:val="24"/>
              </w:rPr>
              <w:t>Poučenie oznamovateľa k oznamovaniu protispoločenskej činnosti</w:t>
            </w:r>
          </w:p>
        </w:tc>
      </w:tr>
    </w:tbl>
    <w:p w:rsidR="005336C1" w:rsidRDefault="005336C1" w:rsidP="005336C1">
      <w:pPr>
        <w:spacing w:after="0" w:line="240" w:lineRule="auto"/>
        <w:jc w:val="right"/>
        <w:rPr>
          <w:rFonts w:cstheme="minorHAnsi"/>
          <w:b/>
          <w:sz w:val="24"/>
          <w:szCs w:val="24"/>
        </w:rPr>
      </w:pPr>
    </w:p>
    <w:p w:rsidR="00626C49" w:rsidRDefault="007D7D0A" w:rsidP="00ED1F05">
      <w:pPr>
        <w:spacing w:after="0" w:line="240" w:lineRule="auto"/>
        <w:jc w:val="center"/>
        <w:rPr>
          <w:rFonts w:cstheme="minorHAnsi"/>
          <w:b/>
          <w:sz w:val="28"/>
          <w:szCs w:val="28"/>
        </w:rPr>
      </w:pPr>
      <w:r>
        <w:rPr>
          <w:rFonts w:cstheme="minorHAnsi"/>
          <w:b/>
          <w:sz w:val="28"/>
          <w:szCs w:val="28"/>
        </w:rPr>
        <w:t xml:space="preserve">POUČENIE </w:t>
      </w:r>
      <w:r w:rsidR="00626C49">
        <w:rPr>
          <w:rFonts w:cstheme="minorHAnsi"/>
          <w:b/>
          <w:sz w:val="28"/>
          <w:szCs w:val="28"/>
        </w:rPr>
        <w:t>OZNAMOVATEĽA</w:t>
      </w:r>
      <w:bookmarkStart w:id="0" w:name="_GoBack"/>
      <w:bookmarkEnd w:id="0"/>
    </w:p>
    <w:p w:rsidR="00ED1F05" w:rsidRDefault="00ED1F05" w:rsidP="00ED1F05">
      <w:pPr>
        <w:spacing w:after="0" w:line="240" w:lineRule="auto"/>
        <w:jc w:val="center"/>
        <w:rPr>
          <w:rFonts w:cstheme="minorHAnsi"/>
          <w:b/>
          <w:sz w:val="28"/>
          <w:szCs w:val="28"/>
        </w:rPr>
      </w:pPr>
      <w:r>
        <w:rPr>
          <w:rFonts w:cstheme="minorHAnsi"/>
          <w:b/>
          <w:sz w:val="28"/>
          <w:szCs w:val="28"/>
        </w:rPr>
        <w:t>K OZNAMOV</w:t>
      </w:r>
      <w:r w:rsidR="00A90CF6">
        <w:rPr>
          <w:rFonts w:cstheme="minorHAnsi"/>
          <w:b/>
          <w:sz w:val="28"/>
          <w:szCs w:val="28"/>
        </w:rPr>
        <w:t>A</w:t>
      </w:r>
      <w:r w:rsidR="007D7D0A">
        <w:rPr>
          <w:rFonts w:cstheme="minorHAnsi"/>
          <w:b/>
          <w:sz w:val="28"/>
          <w:szCs w:val="28"/>
        </w:rPr>
        <w:t>NIU</w:t>
      </w:r>
      <w:r>
        <w:rPr>
          <w:rFonts w:cstheme="minorHAnsi"/>
          <w:b/>
          <w:sz w:val="28"/>
          <w:szCs w:val="28"/>
        </w:rPr>
        <w:t xml:space="preserve"> PROTISPOLOČENSKEJ ČINNOSTI</w:t>
      </w:r>
    </w:p>
    <w:p w:rsidR="00ED1F05" w:rsidRPr="00DC07DF" w:rsidRDefault="00ED1F05" w:rsidP="00ED1F05">
      <w:pPr>
        <w:spacing w:after="0" w:line="240" w:lineRule="auto"/>
        <w:jc w:val="center"/>
        <w:rPr>
          <w:rFonts w:cstheme="minorHAnsi"/>
          <w:b/>
          <w:sz w:val="28"/>
          <w:szCs w:val="28"/>
        </w:rPr>
      </w:pPr>
    </w:p>
    <w:p w:rsidR="00626C49" w:rsidRPr="006F77AF" w:rsidRDefault="006F77AF" w:rsidP="00697AC1">
      <w:pPr>
        <w:spacing w:after="0" w:line="240" w:lineRule="auto"/>
        <w:jc w:val="both"/>
        <w:rPr>
          <w:rFonts w:cstheme="minorHAnsi"/>
          <w:sz w:val="24"/>
          <w:szCs w:val="24"/>
        </w:rPr>
      </w:pPr>
      <w:r w:rsidRPr="00DC07DF">
        <w:rPr>
          <w:rFonts w:cstheme="minorHAnsi"/>
          <w:b/>
          <w:sz w:val="24"/>
          <w:szCs w:val="24"/>
        </w:rPr>
        <w:t>Zákon č. 54/2019 Z. z. o ochrane oznamovateľov protispoločenskej činnosti</w:t>
      </w:r>
      <w:r>
        <w:rPr>
          <w:rFonts w:cstheme="minorHAnsi"/>
          <w:sz w:val="24"/>
          <w:szCs w:val="24"/>
        </w:rPr>
        <w:t xml:space="preserve"> a o zmene a doplnení niektorých zákonov upravuje:</w:t>
      </w:r>
    </w:p>
    <w:p w:rsidR="006F77AF" w:rsidRPr="006F77AF" w:rsidRDefault="006F77AF" w:rsidP="001542C8">
      <w:pPr>
        <w:numPr>
          <w:ilvl w:val="0"/>
          <w:numId w:val="45"/>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podmienky poskytovania ochrany osobám v pracovnoprávnom vzťahu v súvislosti s oznamovaní kriminality alebo inej protispoločenskej činnosti,</w:t>
      </w:r>
    </w:p>
    <w:p w:rsidR="006F77AF" w:rsidRPr="006F77AF" w:rsidRDefault="006F77AF" w:rsidP="001542C8">
      <w:pPr>
        <w:numPr>
          <w:ilvl w:val="0"/>
          <w:numId w:val="45"/>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práva a povinnosti osôb pri oznamovaní protispoločenskej činnosti a</w:t>
      </w:r>
    </w:p>
    <w:p w:rsidR="006F77AF" w:rsidRPr="00420359" w:rsidRDefault="006F77AF" w:rsidP="001542C8">
      <w:pPr>
        <w:numPr>
          <w:ilvl w:val="0"/>
          <w:numId w:val="45"/>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zriadenie, postavenie a pôsobnosť Úradu na ochranu oznamovateľov protispoločenskej činnosti.</w:t>
      </w:r>
    </w:p>
    <w:p w:rsidR="00420359" w:rsidRPr="006F77AF" w:rsidRDefault="00420359" w:rsidP="00420359">
      <w:pPr>
        <w:spacing w:after="0" w:line="240" w:lineRule="auto"/>
        <w:ind w:left="600"/>
        <w:rPr>
          <w:rFonts w:eastAsia="Times New Roman" w:cstheme="minorHAnsi"/>
          <w:sz w:val="24"/>
          <w:szCs w:val="24"/>
          <w:lang w:eastAsia="sk-SK"/>
        </w:rPr>
      </w:pPr>
    </w:p>
    <w:p w:rsidR="0062369E" w:rsidRDefault="006F77AF" w:rsidP="006C636B">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Kto? </w:t>
      </w:r>
      <w:r w:rsidRPr="006F77AF">
        <w:rPr>
          <w:rFonts w:eastAsia="Times New Roman" w:cstheme="minorHAnsi"/>
          <w:sz w:val="24"/>
          <w:szCs w:val="24"/>
          <w:lang w:eastAsia="sk-SK"/>
        </w:rPr>
        <w:t xml:space="preserve">Za oznamovateľa sa považuje fyzická osoba, ktorá </w:t>
      </w:r>
      <w:r w:rsidRPr="006F77AF">
        <w:rPr>
          <w:rFonts w:eastAsia="Times New Roman" w:cstheme="minorHAnsi"/>
          <w:b/>
          <w:bCs/>
          <w:sz w:val="24"/>
          <w:szCs w:val="24"/>
          <w:lang w:eastAsia="sk-SK"/>
        </w:rPr>
        <w:t>v dobrej viere</w:t>
      </w:r>
      <w:r w:rsidRPr="006F77AF">
        <w:rPr>
          <w:rFonts w:eastAsia="Times New Roman" w:cstheme="minorHAnsi"/>
          <w:sz w:val="24"/>
          <w:szCs w:val="24"/>
          <w:lang w:eastAsia="sk-SK"/>
        </w:rPr>
        <w:t xml:space="preserve"> urobí oznámenie orgánu príslušnému na prijatie oznámenia, úradu alebo zamestnávateľovi.</w:t>
      </w:r>
    </w:p>
    <w:p w:rsidR="006C636B" w:rsidRDefault="006F77AF" w:rsidP="006C636B">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Podmienkou pri akomkoľvek oznámení je, aby toto bolo urobené </w:t>
      </w:r>
      <w:r w:rsidRPr="006F77AF">
        <w:rPr>
          <w:rFonts w:eastAsia="Times New Roman" w:cstheme="minorHAnsi"/>
          <w:b/>
          <w:bCs/>
          <w:sz w:val="24"/>
          <w:szCs w:val="24"/>
          <w:lang w:eastAsia="sk-SK"/>
        </w:rPr>
        <w:t>v dobrej viere</w:t>
      </w:r>
      <w:r w:rsidRPr="006F77AF">
        <w:rPr>
          <w:rFonts w:eastAsia="Times New Roman" w:cstheme="minorHAnsi"/>
          <w:sz w:val="24"/>
          <w:szCs w:val="24"/>
          <w:lang w:eastAsia="sk-SK"/>
        </w:rPr>
        <w:t xml:space="preserve">, teda aby osoba, ktorá vzhľadom na okolnosti, ktoré sú jej známe, a vedomosti, ktoré v čase oznámenia má, sa odôvodnene domnievala, že uvádzané skutočnosti sú pravdivé. </w:t>
      </w:r>
      <w:r w:rsidRPr="006F77AF">
        <w:rPr>
          <w:rFonts w:eastAsia="Times New Roman" w:cstheme="minorHAnsi"/>
          <w:b/>
          <w:bCs/>
          <w:sz w:val="24"/>
          <w:szCs w:val="24"/>
          <w:lang w:eastAsia="sk-SK"/>
        </w:rPr>
        <w:t>Ak osoba nekoná v dobrej viere na ochranu</w:t>
      </w:r>
      <w:r w:rsidRPr="006F77AF">
        <w:rPr>
          <w:rFonts w:eastAsia="Times New Roman" w:cstheme="minorHAnsi"/>
          <w:sz w:val="24"/>
          <w:szCs w:val="24"/>
          <w:lang w:eastAsia="sk-SK"/>
        </w:rPr>
        <w:t xml:space="preserve"> </w:t>
      </w:r>
      <w:r w:rsidRPr="006F77AF">
        <w:rPr>
          <w:rFonts w:eastAsia="Times New Roman" w:cstheme="minorHAnsi"/>
          <w:b/>
          <w:bCs/>
          <w:sz w:val="24"/>
          <w:szCs w:val="24"/>
          <w:lang w:eastAsia="sk-SK"/>
        </w:rPr>
        <w:t>nemá nárok</w:t>
      </w:r>
      <w:r w:rsidRPr="006F77AF">
        <w:rPr>
          <w:rFonts w:eastAsia="Times New Roman" w:cstheme="minorHAnsi"/>
          <w:sz w:val="24"/>
          <w:szCs w:val="24"/>
          <w:lang w:eastAsia="sk-SK"/>
        </w:rPr>
        <w:t>.</w:t>
      </w:r>
    </w:p>
    <w:p w:rsidR="006C636B" w:rsidRDefault="006C636B" w:rsidP="006F77AF">
      <w:pPr>
        <w:spacing w:after="0" w:line="240" w:lineRule="auto"/>
        <w:rPr>
          <w:rFonts w:eastAsia="Times New Roman" w:cstheme="minorHAnsi"/>
          <w:sz w:val="24"/>
          <w:szCs w:val="24"/>
          <w:lang w:eastAsia="sk-SK"/>
        </w:rPr>
      </w:pPr>
    </w:p>
    <w:p w:rsidR="006C636B" w:rsidRDefault="006F77AF" w:rsidP="006C636B">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Čo? </w:t>
      </w:r>
      <w:r w:rsidRPr="006F77AF">
        <w:rPr>
          <w:rFonts w:eastAsia="Times New Roman" w:cstheme="minorHAnsi"/>
          <w:sz w:val="24"/>
          <w:szCs w:val="24"/>
          <w:lang w:eastAsia="sk-SK"/>
        </w:rPr>
        <w:t xml:space="preserve">Zákon rozlišuje </w:t>
      </w:r>
      <w:r w:rsidRPr="006F77AF">
        <w:rPr>
          <w:rFonts w:eastAsia="Times New Roman" w:cstheme="minorHAnsi"/>
          <w:b/>
          <w:bCs/>
          <w:sz w:val="24"/>
          <w:szCs w:val="24"/>
          <w:lang w:eastAsia="sk-SK"/>
        </w:rPr>
        <w:t>oznámenie</w:t>
      </w:r>
      <w:r w:rsidRPr="006F77AF">
        <w:rPr>
          <w:rFonts w:eastAsia="Times New Roman" w:cstheme="minorHAnsi"/>
          <w:sz w:val="24"/>
          <w:szCs w:val="24"/>
          <w:lang w:eastAsia="sk-SK"/>
        </w:rPr>
        <w:t xml:space="preserve"> a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w:t>
      </w:r>
      <w:r w:rsidRPr="006F77AF">
        <w:rPr>
          <w:rFonts w:eastAsia="Times New Roman" w:cstheme="minorHAnsi"/>
          <w:b/>
          <w:bCs/>
          <w:sz w:val="24"/>
          <w:szCs w:val="24"/>
          <w:lang w:eastAsia="sk-SK"/>
        </w:rPr>
        <w:t>Oznámením</w:t>
      </w:r>
      <w:r w:rsidRPr="006F77AF">
        <w:rPr>
          <w:rFonts w:eastAsia="Times New Roman" w:cstheme="minorHAnsi"/>
          <w:sz w:val="24"/>
          <w:szCs w:val="24"/>
          <w:lang w:eastAsia="sk-SK"/>
        </w:rPr>
        <w:t xml:space="preserve"> sa rozumie uvedenie skutočností, ktoré sa týkajú protispoločenskej činnosti, o ktorých sa osoba dozvedela v súvislosti s výkonom svojho zamestnania, povolania, postavenia alebo funkcie alebo v súvislosti s činnosťou vo verejnom záujme.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je také, ktoré môže prispieť alebo prispelo k objasneniu </w:t>
      </w:r>
      <w:r w:rsidRPr="006F77AF">
        <w:rPr>
          <w:rFonts w:eastAsia="Times New Roman" w:cstheme="minorHAnsi"/>
          <w:b/>
          <w:bCs/>
          <w:sz w:val="24"/>
          <w:szCs w:val="24"/>
          <w:lang w:eastAsia="sk-SK"/>
        </w:rPr>
        <w:t>závažnej protispoločenskej činnosti</w:t>
      </w:r>
      <w:r w:rsidRPr="006F77AF">
        <w:rPr>
          <w:rFonts w:eastAsia="Times New Roman" w:cstheme="minorHAnsi"/>
          <w:sz w:val="24"/>
          <w:szCs w:val="24"/>
          <w:lang w:eastAsia="sk-SK"/>
        </w:rPr>
        <w:t xml:space="preserve"> alebo k zisteniu alebo usvedčeniu páchateľa. Pri kvalifikovanom oznámení je poskytnutá ochrana dôraznejšia a</w:t>
      </w:r>
      <w:r w:rsidR="006C636B">
        <w:rPr>
          <w:rFonts w:eastAsia="Times New Roman" w:cstheme="minorHAnsi"/>
          <w:sz w:val="24"/>
          <w:szCs w:val="24"/>
          <w:lang w:eastAsia="sk-SK"/>
        </w:rPr>
        <w:t> pre oznamovateľa jednoduchšia.</w:t>
      </w:r>
    </w:p>
    <w:p w:rsidR="006C636B" w:rsidRDefault="006C636B" w:rsidP="006F77AF">
      <w:pPr>
        <w:spacing w:after="0" w:line="240" w:lineRule="auto"/>
        <w:rPr>
          <w:rFonts w:eastAsia="Times New Roman" w:cstheme="minorHAnsi"/>
          <w:sz w:val="24"/>
          <w:szCs w:val="24"/>
          <w:lang w:eastAsia="sk-SK"/>
        </w:rPr>
      </w:pPr>
    </w:p>
    <w:p w:rsidR="009B07A9"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Ako?</w:t>
      </w:r>
      <w:r w:rsidRPr="006F77AF">
        <w:rPr>
          <w:rFonts w:eastAsia="Times New Roman" w:cstheme="minorHAnsi"/>
          <w:sz w:val="24"/>
          <w:szCs w:val="24"/>
          <w:lang w:eastAsia="sk-SK"/>
        </w:rPr>
        <w:t xml:space="preserve"> Pri oznámení možno využiť </w:t>
      </w:r>
      <w:r w:rsidRPr="006F77AF">
        <w:rPr>
          <w:rFonts w:eastAsia="Times New Roman" w:cstheme="minorHAnsi"/>
          <w:b/>
          <w:bCs/>
          <w:sz w:val="24"/>
          <w:szCs w:val="24"/>
          <w:lang w:eastAsia="sk-SK"/>
        </w:rPr>
        <w:t>interný</w:t>
      </w:r>
      <w:r w:rsidRPr="006F77AF">
        <w:rPr>
          <w:rFonts w:eastAsia="Times New Roman" w:cstheme="minorHAnsi"/>
          <w:sz w:val="24"/>
          <w:szCs w:val="24"/>
          <w:lang w:eastAsia="sk-SK"/>
        </w:rPr>
        <w:t xml:space="preserve"> alebo </w:t>
      </w:r>
      <w:r w:rsidRPr="006F77AF">
        <w:rPr>
          <w:rFonts w:eastAsia="Times New Roman" w:cstheme="minorHAnsi"/>
          <w:b/>
          <w:bCs/>
          <w:sz w:val="24"/>
          <w:szCs w:val="24"/>
          <w:lang w:eastAsia="sk-SK"/>
        </w:rPr>
        <w:t>externý kanál</w:t>
      </w:r>
      <w:r w:rsidRPr="006F77AF">
        <w:rPr>
          <w:rFonts w:eastAsia="Times New Roman" w:cstheme="minorHAnsi"/>
          <w:sz w:val="24"/>
          <w:szCs w:val="24"/>
          <w:lang w:eastAsia="sk-SK"/>
        </w:rPr>
        <w:t>.</w:t>
      </w:r>
    </w:p>
    <w:p w:rsidR="009B07A9" w:rsidRDefault="009B07A9" w:rsidP="006B4F81">
      <w:pPr>
        <w:spacing w:after="0" w:line="240" w:lineRule="auto"/>
        <w:jc w:val="both"/>
        <w:rPr>
          <w:rFonts w:eastAsia="Times New Roman" w:cstheme="minorHAnsi"/>
          <w:sz w:val="24"/>
          <w:szCs w:val="24"/>
          <w:lang w:eastAsia="sk-SK"/>
        </w:rPr>
      </w:pPr>
    </w:p>
    <w:p w:rsidR="009B07A9" w:rsidRPr="006B1BF8" w:rsidRDefault="006F77AF" w:rsidP="006B4F81">
      <w:pPr>
        <w:spacing w:after="0" w:line="240" w:lineRule="auto"/>
        <w:jc w:val="both"/>
        <w:rPr>
          <w:rFonts w:eastAsia="Times New Roman" w:cstheme="minorHAnsi"/>
          <w:sz w:val="24"/>
          <w:szCs w:val="24"/>
          <w:u w:val="single"/>
          <w:lang w:eastAsia="sk-SK"/>
        </w:rPr>
      </w:pPr>
      <w:r w:rsidRPr="006B1BF8">
        <w:rPr>
          <w:rFonts w:eastAsia="Times New Roman" w:cstheme="minorHAnsi"/>
          <w:b/>
          <w:bCs/>
          <w:sz w:val="24"/>
          <w:szCs w:val="24"/>
          <w:u w:val="single"/>
          <w:lang w:eastAsia="sk-SK"/>
        </w:rPr>
        <w:t>Interný kanál</w:t>
      </w:r>
    </w:p>
    <w:p w:rsidR="006F77AF" w:rsidRDefault="006B1BF8" w:rsidP="006B4F81">
      <w:pPr>
        <w:spacing w:after="0" w:line="240" w:lineRule="auto"/>
        <w:jc w:val="both"/>
        <w:rPr>
          <w:rFonts w:eastAsia="Times New Roman" w:cstheme="minorHAnsi"/>
          <w:sz w:val="24"/>
          <w:szCs w:val="24"/>
          <w:lang w:eastAsia="sk-SK"/>
        </w:rPr>
      </w:pPr>
      <w:r>
        <w:rPr>
          <w:rFonts w:eastAsia="Times New Roman" w:cstheme="minorHAnsi"/>
          <w:sz w:val="24"/>
          <w:szCs w:val="24"/>
          <w:lang w:eastAsia="sk-SK"/>
        </w:rPr>
        <w:t>Ide o a</w:t>
      </w:r>
      <w:r w:rsidR="006F77AF" w:rsidRPr="006F77AF">
        <w:rPr>
          <w:rFonts w:eastAsia="Times New Roman" w:cstheme="minorHAnsi"/>
          <w:sz w:val="24"/>
          <w:szCs w:val="24"/>
          <w:lang w:eastAsia="sk-SK"/>
        </w:rPr>
        <w:t xml:space="preserve">kékoľvek oznámenie protispoločenskej činnosti </w:t>
      </w:r>
      <w:r w:rsidR="006F77AF" w:rsidRPr="006F77AF">
        <w:rPr>
          <w:rFonts w:eastAsia="Times New Roman" w:cstheme="minorHAnsi"/>
          <w:b/>
          <w:bCs/>
          <w:sz w:val="24"/>
          <w:szCs w:val="24"/>
          <w:lang w:eastAsia="sk-SK"/>
        </w:rPr>
        <w:t>zamestnávateľovi</w:t>
      </w:r>
      <w:r>
        <w:rPr>
          <w:rFonts w:eastAsia="Times New Roman" w:cstheme="minorHAnsi"/>
          <w:b/>
          <w:bCs/>
          <w:sz w:val="24"/>
          <w:szCs w:val="24"/>
          <w:lang w:eastAsia="sk-SK"/>
        </w:rPr>
        <w:t xml:space="preserve">, </w:t>
      </w:r>
      <w:r w:rsidRPr="006B1BF8">
        <w:rPr>
          <w:rFonts w:eastAsia="Times New Roman" w:cstheme="minorHAnsi"/>
          <w:bCs/>
          <w:sz w:val="24"/>
          <w:szCs w:val="24"/>
          <w:lang w:eastAsia="sk-SK"/>
        </w:rPr>
        <w:t>ktoré</w:t>
      </w:r>
      <w:r w:rsidR="006F77AF" w:rsidRPr="006F77AF">
        <w:rPr>
          <w:rFonts w:eastAsia="Times New Roman" w:cstheme="minorHAnsi"/>
          <w:sz w:val="24"/>
          <w:szCs w:val="24"/>
          <w:lang w:eastAsia="sk-SK"/>
        </w:rPr>
        <w:t xml:space="preserve"> má pomôcť samotnému zamestnávateľovi, aby si chránil svoju dobrú povesť a svoje vlastné zdroje, zároveň vytvára priestor, aby sa vyhol prípadným postihom, v niektorých prípadoch aj trestnej z</w:t>
      </w:r>
      <w:r w:rsidR="009B07A9">
        <w:rPr>
          <w:rFonts w:eastAsia="Times New Roman" w:cstheme="minorHAnsi"/>
          <w:sz w:val="24"/>
          <w:szCs w:val="24"/>
          <w:lang w:eastAsia="sk-SK"/>
        </w:rPr>
        <w:t>odpovednosti právnickej osoby. </w:t>
      </w:r>
      <w:r w:rsidR="006F77AF" w:rsidRPr="006F77AF">
        <w:rPr>
          <w:rFonts w:eastAsia="Times New Roman" w:cstheme="minorHAnsi"/>
          <w:sz w:val="24"/>
          <w:szCs w:val="24"/>
          <w:lang w:eastAsia="sk-SK"/>
        </w:rPr>
        <w:t>Malo by to teda byť v jeho záujme, aby so svojim zamestnancami komunikoval.</w:t>
      </w:r>
    </w:p>
    <w:p w:rsidR="009B07A9" w:rsidRPr="006F77AF" w:rsidRDefault="009B07A9" w:rsidP="006B4F81">
      <w:pPr>
        <w:spacing w:after="0" w:line="240" w:lineRule="auto"/>
        <w:jc w:val="both"/>
        <w:rPr>
          <w:rFonts w:eastAsia="Times New Roman" w:cstheme="minorHAnsi"/>
          <w:sz w:val="24"/>
          <w:szCs w:val="24"/>
          <w:lang w:eastAsia="sk-SK"/>
        </w:rPr>
      </w:pPr>
    </w:p>
    <w:p w:rsidR="006F77AF" w:rsidRDefault="006F77AF" w:rsidP="00F53909">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Na koho sa môže oznamovateľ obrátiť? </w:t>
      </w:r>
      <w:r w:rsidRPr="006F77AF">
        <w:rPr>
          <w:rFonts w:eastAsia="Times New Roman" w:cstheme="minorHAnsi"/>
          <w:sz w:val="24"/>
          <w:szCs w:val="24"/>
          <w:lang w:eastAsia="sk-SK"/>
        </w:rPr>
        <w:t xml:space="preserve">Zamestnávateľ je povinný určiť organizačnú zložku alebo osobu (tzv. </w:t>
      </w:r>
      <w:r w:rsidRPr="006F77AF">
        <w:rPr>
          <w:rFonts w:eastAsia="Times New Roman" w:cstheme="minorHAnsi"/>
          <w:b/>
          <w:bCs/>
          <w:sz w:val="24"/>
          <w:szCs w:val="24"/>
          <w:lang w:eastAsia="sk-SK"/>
        </w:rPr>
        <w:t>zodpovednú osobu</w:t>
      </w:r>
      <w:r w:rsidRPr="006F77AF">
        <w:rPr>
          <w:rFonts w:eastAsia="Times New Roman" w:cstheme="minorHAnsi"/>
          <w:sz w:val="24"/>
          <w:szCs w:val="24"/>
          <w:lang w:eastAsia="sk-SK"/>
        </w:rPr>
        <w:t xml:space="preserve">), ktorá plní úlohy zamestnávateľa. </w:t>
      </w:r>
      <w:r w:rsidR="00F53909">
        <w:rPr>
          <w:rFonts w:eastAsia="Times New Roman" w:cstheme="minorHAnsi"/>
          <w:sz w:val="24"/>
          <w:szCs w:val="24"/>
          <w:lang w:eastAsia="sk-SK"/>
        </w:rPr>
        <w:t>V obci je zodp</w:t>
      </w:r>
      <w:r w:rsidR="00B82957">
        <w:rPr>
          <w:rFonts w:eastAsia="Times New Roman" w:cstheme="minorHAnsi"/>
          <w:sz w:val="24"/>
          <w:szCs w:val="24"/>
          <w:lang w:eastAsia="sk-SK"/>
        </w:rPr>
        <w:t>ovednou osobou hlavná kontrolórka, prednostka úradu a vedúca referátu ekonomických činností.</w:t>
      </w:r>
    </w:p>
    <w:p w:rsidR="006B4F81" w:rsidRPr="006F77AF" w:rsidRDefault="006B4F81" w:rsidP="006B4F81">
      <w:pPr>
        <w:spacing w:after="0" w:line="240" w:lineRule="auto"/>
        <w:ind w:left="600"/>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Zákon však naďalej zachováva povinnosť občanov oznámiť alebo prekaziť trestný čin v zmysle osobitných predpisov (§ 340 a 341 trestného zákona).</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Oznámenie protispoločenskej činnosti nie je porušením zmluvnej povinnosti zachovávať </w:t>
      </w:r>
      <w:r w:rsidRPr="006F77AF">
        <w:rPr>
          <w:rFonts w:eastAsia="Times New Roman" w:cstheme="minorHAnsi"/>
          <w:b/>
          <w:bCs/>
          <w:sz w:val="24"/>
          <w:szCs w:val="24"/>
          <w:lang w:eastAsia="sk-SK"/>
        </w:rPr>
        <w:t>mlčanlivosť</w:t>
      </w:r>
      <w:r w:rsidRPr="006F77AF">
        <w:rPr>
          <w:rFonts w:eastAsia="Times New Roman" w:cstheme="minorHAnsi"/>
          <w:sz w:val="24"/>
          <w:szCs w:val="24"/>
          <w:lang w:eastAsia="sk-SK"/>
        </w:rPr>
        <w:t>, a to ani ak ide o povinnosť vyplývajúcu z výkonu zamestnania, povolania, postavenia alebo funkcie (toto ale neplatí pri špecifických citlivých informácií napr. utajovaných skutočností, poštového tajomstva, obchodného tajomstva, bankového tajomstva, te</w:t>
      </w:r>
      <w:r w:rsidR="003D72C9">
        <w:rPr>
          <w:rFonts w:eastAsia="Times New Roman" w:cstheme="minorHAnsi"/>
          <w:sz w:val="24"/>
          <w:szCs w:val="24"/>
          <w:lang w:eastAsia="sk-SK"/>
        </w:rPr>
        <w:t xml:space="preserve">lekomunikačného tajomstva, </w:t>
      </w:r>
      <w:r w:rsidRPr="006F77AF">
        <w:rPr>
          <w:rFonts w:eastAsia="Times New Roman" w:cstheme="minorHAnsi"/>
          <w:sz w:val="24"/>
          <w:szCs w:val="24"/>
          <w:lang w:eastAsia="sk-SK"/>
        </w:rPr>
        <w:t>daňového tajomstva, dôverných štatistických údajov, údajov zo zdravotnej dokumentácie, povinnosti mlčanlivosti príslušníkov spravodajských služieb alebo o povinnosť mlčanlivosti pri poskytovaní právnych služieb).</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Aj napriek tomu však nemožno vylúčiť, že zamestnávateľ nezačne voči  oznamovateľovi  robiť „odvetné opatrenia“. Ak sa oznamovateľ domnieva, že v súvislosti s oznámením sú voči nemu urobené pracovnoprávne úkony (napríklad zníženie platu, preloženie, ukončenie pracovného pomeru a pod), s ktorými nesúhlasí, môže do 15 dní požiadať </w:t>
      </w:r>
      <w:r w:rsidR="00D4176C">
        <w:rPr>
          <w:rFonts w:eastAsia="Times New Roman" w:cstheme="minorHAnsi"/>
          <w:b/>
          <w:bCs/>
          <w:sz w:val="24"/>
          <w:szCs w:val="24"/>
          <w:lang w:eastAsia="sk-SK"/>
        </w:rPr>
        <w:t>Ú</w:t>
      </w:r>
      <w:r w:rsidRPr="006F77AF">
        <w:rPr>
          <w:rFonts w:eastAsia="Times New Roman" w:cstheme="minorHAnsi"/>
          <w:b/>
          <w:bCs/>
          <w:sz w:val="24"/>
          <w:szCs w:val="24"/>
          <w:lang w:eastAsia="sk-SK"/>
        </w:rPr>
        <w:t>rad</w:t>
      </w:r>
      <w:r w:rsidR="00D4176C">
        <w:rPr>
          <w:rFonts w:eastAsia="Times New Roman" w:cstheme="minorHAnsi"/>
          <w:b/>
          <w:bCs/>
          <w:sz w:val="24"/>
          <w:szCs w:val="24"/>
          <w:lang w:eastAsia="sk-SK"/>
        </w:rPr>
        <w:t xml:space="preserve"> na ochranu oznamovateľov</w:t>
      </w:r>
      <w:r w:rsidRPr="006F77AF">
        <w:rPr>
          <w:rFonts w:eastAsia="Times New Roman" w:cstheme="minorHAnsi"/>
          <w:b/>
          <w:bCs/>
          <w:sz w:val="24"/>
          <w:szCs w:val="24"/>
          <w:lang w:eastAsia="sk-SK"/>
        </w:rPr>
        <w:t xml:space="preserve">, </w:t>
      </w:r>
      <w:r w:rsidRPr="006F77AF">
        <w:rPr>
          <w:rFonts w:eastAsia="Times New Roman" w:cstheme="minorHAnsi"/>
          <w:sz w:val="24"/>
          <w:szCs w:val="24"/>
          <w:lang w:eastAsia="sk-SK"/>
        </w:rPr>
        <w:t>aby pozastavil účinnosť takýchto úkonov. Ak zamestnávateľ nepreukáže, že takýto úkon nemá príčinnú súvislosť s oznámením, úrad pozastaví na 30 dní takýto pracovnoprávny úkon. Oznamovateľa zároveň poučí, že môže požiadať súd, o vydanie neodkladného opatrenia. Ak je takýto návrh podaný, pozastavenie trvá až do rozhodnutia súdu o samotnom návrhu. Keďže úrad poskytuje aj právne poradenstvo, bude oznamovateľom radiť a pomáhať.</w:t>
      </w:r>
    </w:p>
    <w:p w:rsidR="006B4F81" w:rsidRDefault="006B4F81" w:rsidP="006B4F81">
      <w:pPr>
        <w:spacing w:after="0" w:line="240" w:lineRule="auto"/>
        <w:jc w:val="both"/>
        <w:rPr>
          <w:rFonts w:eastAsia="Times New Roman" w:cstheme="minorHAnsi"/>
          <w:sz w:val="24"/>
          <w:szCs w:val="24"/>
          <w:lang w:eastAsia="sk-SK"/>
        </w:rPr>
      </w:pPr>
    </w:p>
    <w:p w:rsidR="006B4F81" w:rsidRDefault="00752DD4" w:rsidP="006B4F81">
      <w:pPr>
        <w:spacing w:after="0" w:line="240" w:lineRule="auto"/>
        <w:jc w:val="both"/>
        <w:rPr>
          <w:rFonts w:eastAsia="Times New Roman" w:cstheme="minorHAnsi"/>
          <w:b/>
          <w:bCs/>
          <w:sz w:val="24"/>
          <w:szCs w:val="24"/>
          <w:lang w:eastAsia="sk-SK"/>
        </w:rPr>
      </w:pPr>
      <w:r>
        <w:rPr>
          <w:rFonts w:eastAsia="Times New Roman" w:cstheme="minorHAnsi"/>
          <w:b/>
          <w:bCs/>
          <w:sz w:val="24"/>
          <w:szCs w:val="24"/>
          <w:lang w:eastAsia="sk-SK"/>
        </w:rPr>
        <w:t>Externý kanál</w:t>
      </w: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Odlišná je situácia ak niekto podá tzv.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čo znamená že oznamovateľ oznámi </w:t>
      </w:r>
      <w:r w:rsidRPr="006F77AF">
        <w:rPr>
          <w:rFonts w:eastAsia="Times New Roman" w:cstheme="minorHAnsi"/>
          <w:b/>
          <w:bCs/>
          <w:sz w:val="24"/>
          <w:szCs w:val="24"/>
          <w:lang w:eastAsia="sk-SK"/>
        </w:rPr>
        <w:t>závažnú protispoločenskú činnosť</w:t>
      </w:r>
      <w:r w:rsidR="00752DD4">
        <w:rPr>
          <w:rFonts w:eastAsia="Times New Roman" w:cstheme="minorHAnsi"/>
          <w:sz w:val="24"/>
          <w:szCs w:val="24"/>
          <w:lang w:eastAsia="sk-SK"/>
        </w:rPr>
        <w:t>, teda vybrané trestné činy</w:t>
      </w:r>
      <w:r w:rsidRPr="006F77AF">
        <w:rPr>
          <w:rFonts w:eastAsia="Times New Roman" w:cstheme="minorHAnsi"/>
          <w:sz w:val="24"/>
          <w:szCs w:val="24"/>
          <w:lang w:eastAsia="sk-SK"/>
        </w:rPr>
        <w:t>, ale aj iné trestné činy za ktoré zákon ustanovuje trest odňatia slobody so sadzbou prevyšujúcou tri roky, resp. závažnejšie správne delikty.</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Ako požiadať o ochranu? </w:t>
      </w:r>
      <w:r w:rsidRPr="006F77AF">
        <w:rPr>
          <w:rFonts w:eastAsia="Times New Roman" w:cstheme="minorHAnsi"/>
          <w:sz w:val="24"/>
          <w:szCs w:val="24"/>
          <w:lang w:eastAsia="sk-SK"/>
        </w:rPr>
        <w:t xml:space="preserve">Pre uplatnenie ochrany v rámci externého kanálu je potrebné podať žiadosť prokurátorovi písomne alebo ústne do zápisnice (napríklad aj na polícii pri podaní trestného oznámenia). Poskytnutím ochrany prokurátorom (tento najskôr preverí, či sú splnené podmienky) sa oznamovateľ stáva </w:t>
      </w:r>
      <w:r w:rsidRPr="006F77AF">
        <w:rPr>
          <w:rFonts w:eastAsia="Times New Roman" w:cstheme="minorHAnsi"/>
          <w:b/>
          <w:bCs/>
          <w:sz w:val="24"/>
          <w:szCs w:val="24"/>
          <w:lang w:eastAsia="sk-SK"/>
        </w:rPr>
        <w:t>chráneným oznamovateľom</w:t>
      </w:r>
      <w:r w:rsidRPr="006F77AF">
        <w:rPr>
          <w:rFonts w:eastAsia="Times New Roman" w:cstheme="minorHAnsi"/>
          <w:sz w:val="24"/>
          <w:szCs w:val="24"/>
          <w:lang w:eastAsia="sk-SK"/>
        </w:rPr>
        <w:t>, ktorému prináležia práva a povinnosti podľa zákona. Obdobné právomoci má správny orgán, ktorý koná o vybraných správnych deliktoch (napr. správny orgán na úseku životného prostredia a podobne).</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Inak povedané, bez súhlasu </w:t>
      </w:r>
      <w:r w:rsidRPr="006F77AF">
        <w:rPr>
          <w:rFonts w:eastAsia="Times New Roman" w:cstheme="minorHAnsi"/>
          <w:b/>
          <w:bCs/>
          <w:sz w:val="24"/>
          <w:szCs w:val="24"/>
          <w:lang w:eastAsia="sk-SK"/>
        </w:rPr>
        <w:t>úradu</w:t>
      </w:r>
      <w:r w:rsidRPr="006F77AF">
        <w:rPr>
          <w:rFonts w:eastAsia="Times New Roman" w:cstheme="minorHAnsi"/>
          <w:sz w:val="24"/>
          <w:szCs w:val="24"/>
          <w:lang w:eastAsia="sk-SK"/>
        </w:rPr>
        <w:t xml:space="preserve"> je každý takýto „negatívny“ pracovnoprávny úkon neplatný. </w:t>
      </w:r>
      <w:r w:rsidR="006B4F81" w:rsidRPr="006F77AF">
        <w:rPr>
          <w:rFonts w:eastAsia="Times New Roman" w:cstheme="minorHAnsi"/>
          <w:sz w:val="24"/>
          <w:szCs w:val="24"/>
          <w:lang w:eastAsia="sk-SK"/>
        </w:rPr>
        <w:t>Najviac</w:t>
      </w:r>
      <w:r w:rsidRPr="006F77AF">
        <w:rPr>
          <w:rFonts w:eastAsia="Times New Roman" w:cstheme="minorHAnsi"/>
          <w:sz w:val="24"/>
          <w:szCs w:val="24"/>
          <w:lang w:eastAsia="sk-SK"/>
        </w:rPr>
        <w:t xml:space="preserve"> zamestnávateľ, ak urobí takýto úkon bez súhlasu úradu, môže dostať pokutu  od úradu až 2000 eur. Rovnako môže byť sankcionovanie porušenia povinnosti zachovávať mlčanlivosť o totožnosti oznamovateľa.</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Chránený oznamovateľ požíva ochranu Úradu na ochranu oznamovateľov. Zamestnávateľ môže urobiť právny úkon alebo vydať rozhodnutie v pracovnoprávnom vzťahu voči chránenému oznamovateľovi, na ktorý nedal súhlas, len so súhlasom úradu. Úrad súhlas udelí, len ak zamestnávateľ preukáže, že navrhovaný pracovnoprávny úkon nemá žiadnu príčinnú súvislosť s kvalifikovaným oznámením (dôkazné bremeno je teda na zamestnávateľovi, nie na zamestnancovi). V opačnom prípade </w:t>
      </w:r>
      <w:r w:rsidRPr="006F77AF">
        <w:rPr>
          <w:rFonts w:eastAsia="Times New Roman" w:cstheme="minorHAnsi"/>
          <w:b/>
          <w:bCs/>
          <w:sz w:val="24"/>
          <w:szCs w:val="24"/>
          <w:lang w:eastAsia="sk-SK"/>
        </w:rPr>
        <w:t>úrad</w:t>
      </w:r>
      <w:r w:rsidRPr="006F77AF">
        <w:rPr>
          <w:rFonts w:eastAsia="Times New Roman" w:cstheme="minorHAnsi"/>
          <w:sz w:val="24"/>
          <w:szCs w:val="24"/>
          <w:lang w:eastAsia="sk-SK"/>
        </w:rPr>
        <w:t xml:space="preserve"> žiadosť zamestnávateľa o udelenie súhlasu zamietne. Proti rozhodnutiu úradu o žiadosti o udelenie súhlasu nie je možné podať odvolanie. </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Do kedy ochrana trvá?</w:t>
      </w:r>
      <w:r w:rsidRPr="006F77AF">
        <w:rPr>
          <w:rFonts w:eastAsia="Times New Roman" w:cstheme="minorHAnsi"/>
          <w:sz w:val="24"/>
          <w:szCs w:val="24"/>
          <w:lang w:eastAsia="sk-SK"/>
        </w:rPr>
        <w:t xml:space="preserve"> Ochrana oznamovateľa trvá počas, ale aj po skončení trestného konania alebo konania o správnom delikte, a to až 3 roky.</w:t>
      </w:r>
    </w:p>
    <w:p w:rsidR="00EF26B5" w:rsidRDefault="00EF26B5" w:rsidP="006B4F81">
      <w:pPr>
        <w:spacing w:after="0" w:line="240" w:lineRule="auto"/>
        <w:jc w:val="both"/>
        <w:rPr>
          <w:rFonts w:eastAsia="Times New Roman" w:cstheme="minorHAnsi"/>
          <w:sz w:val="24"/>
          <w:szCs w:val="24"/>
          <w:lang w:eastAsia="sk-SK"/>
        </w:rPr>
      </w:pPr>
    </w:p>
    <w:p w:rsidR="006F77AF" w:rsidRPr="006F77AF" w:rsidRDefault="006B4F81" w:rsidP="006B4F81">
      <w:pPr>
        <w:spacing w:after="0" w:line="240" w:lineRule="auto"/>
        <w:jc w:val="both"/>
        <w:rPr>
          <w:rFonts w:eastAsia="Times New Roman" w:cstheme="minorHAnsi"/>
          <w:sz w:val="24"/>
          <w:szCs w:val="24"/>
          <w:lang w:eastAsia="sk-SK"/>
        </w:rPr>
      </w:pPr>
      <w:r>
        <w:rPr>
          <w:rFonts w:eastAsia="Times New Roman" w:cstheme="minorHAnsi"/>
          <w:sz w:val="24"/>
          <w:szCs w:val="24"/>
          <w:lang w:eastAsia="sk-SK"/>
        </w:rPr>
        <w:t>I</w:t>
      </w:r>
      <w:r w:rsidR="006F77AF" w:rsidRPr="006F77AF">
        <w:rPr>
          <w:rFonts w:eastAsia="Times New Roman" w:cstheme="minorHAnsi"/>
          <w:sz w:val="24"/>
          <w:szCs w:val="24"/>
          <w:lang w:eastAsia="sk-SK"/>
        </w:rPr>
        <w:t>né spôsoby zániku ochrany:</w:t>
      </w:r>
    </w:p>
    <w:p w:rsidR="006F77AF" w:rsidRPr="006F77AF" w:rsidRDefault="006F77AF" w:rsidP="00BB10F9">
      <w:pPr>
        <w:numPr>
          <w:ilvl w:val="0"/>
          <w:numId w:val="46"/>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v prípade vzdania sa ochrany formou písomného oznámenia c</w:t>
      </w:r>
      <w:r w:rsidR="006B4F81">
        <w:rPr>
          <w:rFonts w:eastAsia="Times New Roman" w:cstheme="minorHAnsi"/>
          <w:sz w:val="24"/>
          <w:szCs w:val="24"/>
          <w:lang w:eastAsia="sk-SK"/>
        </w:rPr>
        <w:t>hráneného oznamovateľa úradu,</w:t>
      </w:r>
    </w:p>
    <w:p w:rsidR="006F77AF" w:rsidRPr="006F77AF" w:rsidRDefault="006F77AF" w:rsidP="00BB10F9">
      <w:pPr>
        <w:numPr>
          <w:ilvl w:val="0"/>
          <w:numId w:val="46"/>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skončením alebo zánikom pracovnoprávneho v</w:t>
      </w:r>
      <w:r w:rsidR="006B4F81">
        <w:rPr>
          <w:rFonts w:eastAsia="Times New Roman" w:cstheme="minorHAnsi"/>
          <w:sz w:val="24"/>
          <w:szCs w:val="24"/>
          <w:lang w:eastAsia="sk-SK"/>
        </w:rPr>
        <w:t>zťahu chráneného oznamovateľa,</w:t>
      </w:r>
    </w:p>
    <w:p w:rsidR="006F77AF" w:rsidRDefault="006F77AF" w:rsidP="00BB10F9">
      <w:pPr>
        <w:numPr>
          <w:ilvl w:val="0"/>
          <w:numId w:val="46"/>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odsúdením chráneného oznamovateľa za trestný čin krivého obvinenia alebo krivej výpovede alebo krivej prísahy v súvislosti s urobením kvalifikovaného</w:t>
      </w:r>
      <w:r w:rsidR="006B4F81">
        <w:rPr>
          <w:rFonts w:eastAsia="Times New Roman" w:cstheme="minorHAnsi"/>
          <w:sz w:val="24"/>
          <w:szCs w:val="24"/>
          <w:lang w:eastAsia="sk-SK"/>
        </w:rPr>
        <w:t xml:space="preserve"> oznámenia.</w:t>
      </w:r>
    </w:p>
    <w:p w:rsidR="006B4F81" w:rsidRPr="006F77AF" w:rsidRDefault="006B4F81" w:rsidP="006B4F81">
      <w:pPr>
        <w:spacing w:after="0" w:line="240" w:lineRule="auto"/>
        <w:ind w:left="600"/>
        <w:jc w:val="both"/>
        <w:rPr>
          <w:rFonts w:eastAsia="Times New Roman" w:cstheme="minorHAnsi"/>
          <w:sz w:val="24"/>
          <w:szCs w:val="24"/>
          <w:lang w:eastAsia="sk-SK"/>
        </w:rPr>
      </w:pPr>
    </w:p>
    <w:p w:rsidR="006F77AF" w:rsidRPr="006F77AF"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A čo odmena?</w:t>
      </w:r>
      <w:r w:rsidRPr="006F77AF">
        <w:rPr>
          <w:rFonts w:eastAsia="Times New Roman" w:cstheme="minorHAnsi"/>
          <w:sz w:val="24"/>
          <w:szCs w:val="24"/>
          <w:lang w:eastAsia="sk-SK"/>
        </w:rPr>
        <w:t xml:space="preserve"> Chránený oznamovateľ </w:t>
      </w:r>
      <w:r w:rsidRPr="006F77AF">
        <w:rPr>
          <w:rFonts w:eastAsia="Times New Roman" w:cstheme="minorHAnsi"/>
          <w:sz w:val="24"/>
          <w:szCs w:val="24"/>
          <w:u w:val="single"/>
          <w:lang w:eastAsia="sk-SK"/>
        </w:rPr>
        <w:t>má právo</w:t>
      </w:r>
      <w:r w:rsidRPr="006F77AF">
        <w:rPr>
          <w:rFonts w:eastAsia="Times New Roman" w:cstheme="minorHAnsi"/>
          <w:sz w:val="24"/>
          <w:szCs w:val="24"/>
          <w:lang w:eastAsia="sk-SK"/>
        </w:rPr>
        <w:t xml:space="preserve"> podať žiadosť o poskytnutie odmeny za kvalifikované oznámenie, a to až do výšky 50-násobku minimálnej mzdy, ak:</w:t>
      </w:r>
    </w:p>
    <w:p w:rsidR="006F77AF" w:rsidRP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v trestom konaní na základe jeho </w:t>
      </w:r>
      <w:r w:rsidRPr="006F77AF">
        <w:rPr>
          <w:rFonts w:eastAsia="Times New Roman" w:cstheme="minorHAnsi"/>
          <w:sz w:val="24"/>
          <w:szCs w:val="24"/>
          <w:u w:val="single"/>
          <w:lang w:eastAsia="sk-SK"/>
        </w:rPr>
        <w:t>kvalifikovaného oznámenia</w:t>
      </w:r>
      <w:r w:rsidRPr="006F77AF">
        <w:rPr>
          <w:rFonts w:eastAsia="Times New Roman" w:cstheme="minorHAnsi"/>
          <w:sz w:val="24"/>
          <w:szCs w:val="24"/>
          <w:lang w:eastAsia="sk-SK"/>
        </w:rPr>
        <w:t xml:space="preserve"> bola podaná obžaloba alebo návrh na schválenie dohody o uznan</w:t>
      </w:r>
      <w:r w:rsidR="006B4F81">
        <w:rPr>
          <w:rFonts w:eastAsia="Times New Roman" w:cstheme="minorHAnsi"/>
          <w:sz w:val="24"/>
          <w:szCs w:val="24"/>
          <w:lang w:eastAsia="sk-SK"/>
        </w:rPr>
        <w:t>í viny a prijatí trestu, alebo</w:t>
      </w:r>
    </w:p>
    <w:p w:rsidR="006F77AF" w:rsidRP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bol schválený zmier a zas</w:t>
      </w:r>
      <w:r w:rsidR="006B4F81">
        <w:rPr>
          <w:rFonts w:eastAsia="Times New Roman" w:cstheme="minorHAnsi"/>
          <w:sz w:val="24"/>
          <w:szCs w:val="24"/>
          <w:lang w:eastAsia="sk-SK"/>
        </w:rPr>
        <w:t>tavené trestné stíhanie, alebo</w:t>
      </w:r>
    </w:p>
    <w:p w:rsidR="006F77AF" w:rsidRP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trestné stíhanie bol</w:t>
      </w:r>
      <w:r w:rsidR="006B4F81">
        <w:rPr>
          <w:rFonts w:eastAsia="Times New Roman" w:cstheme="minorHAnsi"/>
          <w:sz w:val="24"/>
          <w:szCs w:val="24"/>
          <w:lang w:eastAsia="sk-SK"/>
        </w:rPr>
        <w:t>o podmienečne zastavené, alebo</w:t>
      </w:r>
    </w:p>
    <w:p w:rsid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v správnom konaní nadobudlo právoplatnosť rozhodnutie o spáchaní správneho de</w:t>
      </w:r>
      <w:r w:rsidR="006B4F81">
        <w:rPr>
          <w:rFonts w:eastAsia="Times New Roman" w:cstheme="minorHAnsi"/>
          <w:sz w:val="24"/>
          <w:szCs w:val="24"/>
          <w:lang w:eastAsia="sk-SK"/>
        </w:rPr>
        <w:t>liktu.</w:t>
      </w:r>
    </w:p>
    <w:p w:rsidR="006B4F81" w:rsidRPr="006F77AF" w:rsidRDefault="006B4F81" w:rsidP="006B4F81">
      <w:pPr>
        <w:spacing w:after="0" w:line="240" w:lineRule="auto"/>
        <w:ind w:left="600"/>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b/>
          <w:bCs/>
          <w:sz w:val="24"/>
          <w:szCs w:val="24"/>
          <w:u w:val="single"/>
          <w:lang w:eastAsia="sk-SK"/>
        </w:rPr>
      </w:pPr>
      <w:r w:rsidRPr="006F77AF">
        <w:rPr>
          <w:rFonts w:eastAsia="Times New Roman" w:cstheme="minorHAnsi"/>
          <w:b/>
          <w:bCs/>
          <w:sz w:val="24"/>
          <w:szCs w:val="24"/>
          <w:u w:val="single"/>
          <w:lang w:eastAsia="sk-SK"/>
        </w:rPr>
        <w:t>Na poskytnutie odmeny oznamovateľovi nie je právny nárok.</w:t>
      </w:r>
    </w:p>
    <w:p w:rsidR="006B4F81" w:rsidRDefault="006B4F81" w:rsidP="006B4F81">
      <w:pPr>
        <w:spacing w:after="0" w:line="240" w:lineRule="auto"/>
        <w:jc w:val="both"/>
        <w:rPr>
          <w:rFonts w:eastAsia="Times New Roman" w:cstheme="minorHAnsi"/>
          <w:sz w:val="24"/>
          <w:szCs w:val="24"/>
          <w:lang w:eastAsia="sk-SK"/>
        </w:rPr>
      </w:pPr>
    </w:p>
    <w:p w:rsidR="006F77AF"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Žiadosť o poskytnutie odmeny je možné podať do 6 mesiacov od doručenia oznámenia o poskytnutí ochrany alebo od vydania písomného potvrdenia, že oznamovateľ urobil kvalifikované oznámenie. Túto žiadosť je potrebné podať Úradu na ochranu oznamovateľov. Úrad rozhodne o žiadosti do 3 mesiacov odo dňa jej doručenia.</w:t>
      </w:r>
    </w:p>
    <w:p w:rsidR="00404178" w:rsidRDefault="00404178" w:rsidP="006B4F81">
      <w:pPr>
        <w:spacing w:after="0" w:line="240" w:lineRule="auto"/>
        <w:jc w:val="both"/>
        <w:rPr>
          <w:rFonts w:eastAsia="Times New Roman" w:cstheme="minorHAnsi"/>
          <w:sz w:val="24"/>
          <w:szCs w:val="24"/>
          <w:lang w:eastAsia="sk-SK"/>
        </w:rPr>
      </w:pPr>
    </w:p>
    <w:p w:rsidR="00404178" w:rsidRPr="006F77AF" w:rsidRDefault="00404178" w:rsidP="006B4F81">
      <w:pPr>
        <w:spacing w:after="0" w:line="240" w:lineRule="auto"/>
        <w:jc w:val="both"/>
        <w:rPr>
          <w:rFonts w:cstheme="minorHAnsi"/>
          <w:sz w:val="24"/>
          <w:szCs w:val="24"/>
        </w:rPr>
      </w:pPr>
      <w:r>
        <w:rPr>
          <w:rFonts w:eastAsia="Times New Roman" w:cstheme="minorHAnsi"/>
          <w:sz w:val="24"/>
          <w:szCs w:val="24"/>
          <w:lang w:eastAsia="sk-SK"/>
        </w:rPr>
        <w:t xml:space="preserve">Zdroj: </w:t>
      </w:r>
      <w:hyperlink r:id="rId10" w:history="1">
        <w:r w:rsidRPr="009E343A">
          <w:rPr>
            <w:rStyle w:val="Hypertextovprepojenie"/>
            <w:rFonts w:eastAsia="Times New Roman" w:cstheme="minorHAnsi"/>
            <w:sz w:val="24"/>
            <w:szCs w:val="24"/>
            <w:lang w:eastAsia="sk-SK"/>
          </w:rPr>
          <w:t>https://www.bojprotikorupcii.gov.sk/ochrana-oznamovatelov/</w:t>
        </w:r>
      </w:hyperlink>
      <w:r>
        <w:rPr>
          <w:rFonts w:eastAsia="Times New Roman" w:cstheme="minorHAnsi"/>
          <w:sz w:val="24"/>
          <w:szCs w:val="24"/>
          <w:lang w:eastAsia="sk-SK"/>
        </w:rPr>
        <w:t xml:space="preserve"> </w:t>
      </w:r>
    </w:p>
    <w:sectPr w:rsidR="00404178" w:rsidRPr="006F77AF" w:rsidSect="007D7D0A">
      <w:headerReference w:type="default" r:id="rId11"/>
      <w:footerReference w:type="default" r:id="rId12"/>
      <w:headerReference w:type="first" r:id="rId13"/>
      <w:footerReference w:type="first" r:id="rId14"/>
      <w:pgSz w:w="11906" w:h="16838"/>
      <w:pgMar w:top="1417" w:right="1417" w:bottom="1417" w:left="1417"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65" w:rsidRDefault="00243765" w:rsidP="00451F14">
      <w:pPr>
        <w:spacing w:after="0" w:line="240" w:lineRule="auto"/>
      </w:pPr>
      <w:r>
        <w:separator/>
      </w:r>
    </w:p>
  </w:endnote>
  <w:endnote w:type="continuationSeparator" w:id="0">
    <w:p w:rsidR="00243765" w:rsidRDefault="00243765" w:rsidP="0045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17631"/>
      <w:docPartObj>
        <w:docPartGallery w:val="Page Numbers (Bottom of Page)"/>
        <w:docPartUnique/>
      </w:docPartObj>
    </w:sdtPr>
    <w:sdtEndPr/>
    <w:sdtContent>
      <w:sdt>
        <w:sdtPr>
          <w:id w:val="930468882"/>
          <w:docPartObj>
            <w:docPartGallery w:val="Page Numbers (Top of Page)"/>
            <w:docPartUnique/>
          </w:docPartObj>
        </w:sdtPr>
        <w:sdtEndPr/>
        <w:sdtContent>
          <w:p w:rsidR="007D7D0A" w:rsidRDefault="00DC07DF">
            <w:pPr>
              <w:pStyle w:val="Pta"/>
              <w:jc w:val="right"/>
              <w:rPr>
                <w:b/>
                <w:bCs/>
                <w:sz w:val="24"/>
                <w:szCs w:val="24"/>
              </w:rPr>
            </w:pPr>
            <w:r>
              <w:t xml:space="preserve">Strana </w:t>
            </w:r>
            <w:r>
              <w:rPr>
                <w:b/>
                <w:bCs/>
                <w:sz w:val="24"/>
                <w:szCs w:val="24"/>
              </w:rPr>
              <w:fldChar w:fldCharType="begin"/>
            </w:r>
            <w:r>
              <w:rPr>
                <w:b/>
                <w:bCs/>
              </w:rPr>
              <w:instrText>PAGE</w:instrText>
            </w:r>
            <w:r>
              <w:rPr>
                <w:b/>
                <w:bCs/>
                <w:sz w:val="24"/>
                <w:szCs w:val="24"/>
              </w:rPr>
              <w:fldChar w:fldCharType="separate"/>
            </w:r>
            <w:r w:rsidR="007D7D0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D7D0A">
              <w:rPr>
                <w:b/>
                <w:bCs/>
                <w:noProof/>
              </w:rPr>
              <w:t>13</w:t>
            </w:r>
            <w:r>
              <w:rPr>
                <w:b/>
                <w:bCs/>
                <w:sz w:val="24"/>
                <w:szCs w:val="24"/>
              </w:rPr>
              <w:fldChar w:fldCharType="end"/>
            </w:r>
          </w:p>
          <w:p w:rsidR="00DC07DF" w:rsidRDefault="00243765">
            <w:pPr>
              <w:pStyle w:val="Pta"/>
              <w:jc w:val="right"/>
            </w:pPr>
          </w:p>
        </w:sdtContent>
      </w:sdt>
    </w:sdtContent>
  </w:sdt>
  <w:p w:rsidR="00DC07DF" w:rsidRDefault="00DC07D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0A" w:rsidRDefault="007D7D0A">
    <w:pPr>
      <w:pStyle w:val="Pta"/>
    </w:pPr>
    <w:r>
      <w:rPr>
        <w:noProof/>
        <w:lang w:eastAsia="sk-SK"/>
      </w:rPr>
      <w:drawing>
        <wp:inline distT="0" distB="0" distL="0" distR="0" wp14:anchorId="4E6AB86A" wp14:editId="6F31964B">
          <wp:extent cx="5753819" cy="5765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4213" b="5570"/>
                  <a:stretch/>
                </pic:blipFill>
                <pic:spPr bwMode="auto">
                  <a:xfrm>
                    <a:off x="0" y="0"/>
                    <a:ext cx="5951084" cy="5963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65" w:rsidRDefault="00243765" w:rsidP="00451F14">
      <w:pPr>
        <w:spacing w:after="0" w:line="240" w:lineRule="auto"/>
      </w:pPr>
      <w:r>
        <w:separator/>
      </w:r>
    </w:p>
  </w:footnote>
  <w:footnote w:type="continuationSeparator" w:id="0">
    <w:p w:rsidR="00243765" w:rsidRDefault="00243765" w:rsidP="0045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0A" w:rsidRDefault="007D7D0A" w:rsidP="007D7D0A">
    <w:pPr>
      <w:pStyle w:val="Hlavika"/>
      <w:jc w:val="right"/>
    </w:pPr>
    <w:r>
      <w:rPr>
        <w:noProof/>
        <w:lang w:eastAsia="sk-SK"/>
      </w:rPr>
      <w:drawing>
        <wp:inline distT="0" distB="0" distL="0" distR="0" wp14:anchorId="6D1591A8" wp14:editId="6F81BEE2">
          <wp:extent cx="601199" cy="819509"/>
          <wp:effectExtent l="0" t="0" r="889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89531"/>
                  <a:stretch/>
                </pic:blipFill>
                <pic:spPr bwMode="auto">
                  <a:xfrm>
                    <a:off x="0" y="0"/>
                    <a:ext cx="620540" cy="84587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0A" w:rsidRDefault="007D7D0A" w:rsidP="007D7D0A">
    <w:pPr>
      <w:pStyle w:val="Hlavika"/>
      <w:jc w:val="right"/>
    </w:pPr>
    <w:r>
      <w:rPr>
        <w:noProof/>
        <w:lang w:eastAsia="sk-SK"/>
      </w:rPr>
      <w:drawing>
        <wp:inline distT="0" distB="0" distL="0" distR="0" wp14:anchorId="5F84D0D2" wp14:editId="054BF7B6">
          <wp:extent cx="5750283" cy="820614"/>
          <wp:effectExtent l="0" t="0" r="3175" b="0"/>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7283" cy="8458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792"/>
    <w:multiLevelType w:val="hybridMultilevel"/>
    <w:tmpl w:val="CA26A194"/>
    <w:lvl w:ilvl="0" w:tplc="1A8CBB92">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227453D"/>
    <w:multiLevelType w:val="multilevel"/>
    <w:tmpl w:val="166811E2"/>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
    <w:nsid w:val="05D435A7"/>
    <w:multiLevelType w:val="hybridMultilevel"/>
    <w:tmpl w:val="4BA6ACB6"/>
    <w:lvl w:ilvl="0" w:tplc="663682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F21B8C"/>
    <w:multiLevelType w:val="hybridMultilevel"/>
    <w:tmpl w:val="74B244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954089"/>
    <w:multiLevelType w:val="hybridMultilevel"/>
    <w:tmpl w:val="88BC3B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100546B2"/>
    <w:multiLevelType w:val="hybridMultilevel"/>
    <w:tmpl w:val="20F82E5E"/>
    <w:lvl w:ilvl="0" w:tplc="041B000F">
      <w:start w:val="1"/>
      <w:numFmt w:val="decimal"/>
      <w:lvlText w:val="%1."/>
      <w:lvlJc w:val="left"/>
      <w:pPr>
        <w:ind w:left="360" w:hanging="360"/>
      </w:pPr>
      <w:rPr>
        <w:rFonts w:hint="default"/>
      </w:rPr>
    </w:lvl>
    <w:lvl w:ilvl="1" w:tplc="041B0019">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15D961B1"/>
    <w:multiLevelType w:val="hybridMultilevel"/>
    <w:tmpl w:val="23445ADE"/>
    <w:lvl w:ilvl="0" w:tplc="041B000F">
      <w:start w:val="1"/>
      <w:numFmt w:val="decimal"/>
      <w:lvlText w:val="%1."/>
      <w:lvlJc w:val="left"/>
      <w:pPr>
        <w:ind w:left="360" w:hanging="360"/>
      </w:pPr>
      <w:rPr>
        <w:rFonts w:hint="default"/>
      </w:rPr>
    </w:lvl>
    <w:lvl w:ilvl="1" w:tplc="041B0017">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2EC0167"/>
    <w:multiLevelType w:val="hybridMultilevel"/>
    <w:tmpl w:val="6E5E720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425B12"/>
    <w:multiLevelType w:val="hybridMultilevel"/>
    <w:tmpl w:val="85BC0FCE"/>
    <w:lvl w:ilvl="0" w:tplc="4BEE7C1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8A25B8"/>
    <w:multiLevelType w:val="hybridMultilevel"/>
    <w:tmpl w:val="CB3A26DA"/>
    <w:lvl w:ilvl="0" w:tplc="BC768BE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EF42B8"/>
    <w:multiLevelType w:val="hybridMultilevel"/>
    <w:tmpl w:val="2C80AFB8"/>
    <w:lvl w:ilvl="0" w:tplc="66B6EF3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1">
    <w:nsid w:val="292A6B9B"/>
    <w:multiLevelType w:val="hybridMultilevel"/>
    <w:tmpl w:val="3DB250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1805E2"/>
    <w:multiLevelType w:val="multilevel"/>
    <w:tmpl w:val="D83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04E45"/>
    <w:multiLevelType w:val="hybridMultilevel"/>
    <w:tmpl w:val="DBF6F6BA"/>
    <w:lvl w:ilvl="0" w:tplc="6F46691E">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30A3C79"/>
    <w:multiLevelType w:val="hybridMultilevel"/>
    <w:tmpl w:val="6374B11E"/>
    <w:lvl w:ilvl="0" w:tplc="675A775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33241A07"/>
    <w:multiLevelType w:val="hybridMultilevel"/>
    <w:tmpl w:val="482E6C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4B835A0"/>
    <w:multiLevelType w:val="hybridMultilevel"/>
    <w:tmpl w:val="356616E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AC8435D"/>
    <w:multiLevelType w:val="multilevel"/>
    <w:tmpl w:val="0E2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C154F"/>
    <w:multiLevelType w:val="multilevel"/>
    <w:tmpl w:val="519883E6"/>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1256903"/>
    <w:multiLevelType w:val="hybridMultilevel"/>
    <w:tmpl w:val="A2E6F3C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42021051"/>
    <w:multiLevelType w:val="hybridMultilevel"/>
    <w:tmpl w:val="841CCD74"/>
    <w:lvl w:ilvl="0" w:tplc="041B000F">
      <w:start w:val="1"/>
      <w:numFmt w:val="decimal"/>
      <w:lvlText w:val="%1."/>
      <w:lvlJc w:val="left"/>
      <w:pPr>
        <w:ind w:left="360" w:hanging="360"/>
      </w:pPr>
      <w:rPr>
        <w:rFonts w:hint="default"/>
      </w:rPr>
    </w:lvl>
    <w:lvl w:ilvl="1" w:tplc="041B0019">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5CE3ABA"/>
    <w:multiLevelType w:val="hybridMultilevel"/>
    <w:tmpl w:val="9F90EB22"/>
    <w:lvl w:ilvl="0" w:tplc="CD141E3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72234D5"/>
    <w:multiLevelType w:val="hybridMultilevel"/>
    <w:tmpl w:val="40FC5E8A"/>
    <w:lvl w:ilvl="0" w:tplc="284664B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8617526"/>
    <w:multiLevelType w:val="multilevel"/>
    <w:tmpl w:val="F9A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4">
    <w:nsid w:val="52B9528A"/>
    <w:multiLevelType w:val="hybridMultilevel"/>
    <w:tmpl w:val="848C6C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7F922D1"/>
    <w:multiLevelType w:val="hybridMultilevel"/>
    <w:tmpl w:val="D1D0C5D6"/>
    <w:lvl w:ilvl="0" w:tplc="B7942E2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C590AF1"/>
    <w:multiLevelType w:val="multilevel"/>
    <w:tmpl w:val="F148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DC7B7A"/>
    <w:multiLevelType w:val="hybridMultilevel"/>
    <w:tmpl w:val="AC9A417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5E216DC2"/>
    <w:multiLevelType w:val="multilevel"/>
    <w:tmpl w:val="DD2EA8C2"/>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F6A3051"/>
    <w:multiLevelType w:val="hybridMultilevel"/>
    <w:tmpl w:val="846C991A"/>
    <w:lvl w:ilvl="0" w:tplc="041B000F">
      <w:start w:val="1"/>
      <w:numFmt w:val="decimal"/>
      <w:lvlText w:val="%1."/>
      <w:lvlJc w:val="left"/>
      <w:pPr>
        <w:ind w:left="360" w:hanging="360"/>
      </w:pPr>
      <w:rPr>
        <w:rFonts w:hint="default"/>
      </w:rPr>
    </w:lvl>
    <w:lvl w:ilvl="1" w:tplc="BC768BEE">
      <w:start w:val="1"/>
      <w:numFmt w:val="lowerLetter"/>
      <w:lvlText w:val="%2)"/>
      <w:lvlJc w:val="left"/>
      <w:pPr>
        <w:ind w:left="644"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F9234AD"/>
    <w:multiLevelType w:val="hybridMultilevel"/>
    <w:tmpl w:val="289AF14A"/>
    <w:lvl w:ilvl="0" w:tplc="6074B2DC">
      <w:numFmt w:val="bullet"/>
      <w:lvlText w:val=""/>
      <w:lvlJc w:val="left"/>
      <w:pPr>
        <w:ind w:left="720" w:hanging="360"/>
      </w:pPr>
      <w:rPr>
        <w:rFonts w:ascii="Wingdings" w:eastAsiaTheme="minorHAns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FD9472E"/>
    <w:multiLevelType w:val="hybridMultilevel"/>
    <w:tmpl w:val="C504A704"/>
    <w:lvl w:ilvl="0" w:tplc="8A0216DE">
      <w:start w:val="1"/>
      <w:numFmt w:val="bullet"/>
      <w:lvlText w:val=""/>
      <w:lvlJc w:val="left"/>
      <w:pPr>
        <w:ind w:left="360" w:hanging="360"/>
      </w:pPr>
      <w:rPr>
        <w:rFonts w:ascii="Wingdings" w:eastAsiaTheme="minorEastAsia" w:hAnsi="Wingdings"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644156BA"/>
    <w:multiLevelType w:val="hybridMultilevel"/>
    <w:tmpl w:val="AC76AD2A"/>
    <w:lvl w:ilvl="0" w:tplc="4EA0B38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64E60620"/>
    <w:multiLevelType w:val="hybridMultilevel"/>
    <w:tmpl w:val="E2128B0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92E5CF6"/>
    <w:multiLevelType w:val="hybridMultilevel"/>
    <w:tmpl w:val="BA76D14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69E42CD6"/>
    <w:multiLevelType w:val="hybridMultilevel"/>
    <w:tmpl w:val="2564D3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A394AED"/>
    <w:multiLevelType w:val="hybridMultilevel"/>
    <w:tmpl w:val="56A0A7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EC139C0"/>
    <w:multiLevelType w:val="multilevel"/>
    <w:tmpl w:val="50F2DD4C"/>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0581CCD"/>
    <w:multiLevelType w:val="hybridMultilevel"/>
    <w:tmpl w:val="410A8A0C"/>
    <w:lvl w:ilvl="0" w:tplc="FB0A6A4E">
      <w:numFmt w:val="bullet"/>
      <w:lvlText w:val="-"/>
      <w:lvlJc w:val="left"/>
      <w:pPr>
        <w:ind w:left="720" w:hanging="360"/>
      </w:pPr>
      <w:rPr>
        <w:rFonts w:ascii="Calibri" w:eastAsiaTheme="minorHAns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09A045F"/>
    <w:multiLevelType w:val="hybridMultilevel"/>
    <w:tmpl w:val="B4709CC4"/>
    <w:lvl w:ilvl="0" w:tplc="6F46691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6DC1F9E"/>
    <w:multiLevelType w:val="hybridMultilevel"/>
    <w:tmpl w:val="1C9878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511D99"/>
    <w:multiLevelType w:val="hybridMultilevel"/>
    <w:tmpl w:val="A22261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94C2291"/>
    <w:multiLevelType w:val="hybridMultilevel"/>
    <w:tmpl w:val="AC34CEBC"/>
    <w:lvl w:ilvl="0" w:tplc="A168853A">
      <w:start w:val="1"/>
      <w:numFmt w:val="bullet"/>
      <w:lvlText w:val="¨"/>
      <w:lvlJc w:val="left"/>
      <w:pPr>
        <w:ind w:left="720" w:hanging="360"/>
      </w:pPr>
      <w:rPr>
        <w:rFonts w:ascii="Wingdings" w:hAnsi="Wingdings"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9A4660A"/>
    <w:multiLevelType w:val="hybridMultilevel"/>
    <w:tmpl w:val="9BE4FBC0"/>
    <w:lvl w:ilvl="0" w:tplc="FB0A6A4E">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1745A"/>
    <w:multiLevelType w:val="hybridMultilevel"/>
    <w:tmpl w:val="E5EE60D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7BD855C5"/>
    <w:multiLevelType w:val="hybridMultilevel"/>
    <w:tmpl w:val="19E862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C8A0AE9"/>
    <w:multiLevelType w:val="hybridMultilevel"/>
    <w:tmpl w:val="63CA9B1A"/>
    <w:lvl w:ilvl="0" w:tplc="041B000F">
      <w:start w:val="1"/>
      <w:numFmt w:val="decimal"/>
      <w:lvlText w:val="%1."/>
      <w:lvlJc w:val="left"/>
      <w:pPr>
        <w:ind w:left="360" w:hanging="360"/>
      </w:pPr>
      <w:rPr>
        <w:rFonts w:hint="default"/>
      </w:rPr>
    </w:lvl>
    <w:lvl w:ilvl="1" w:tplc="041B0019">
      <w:start w:val="1"/>
      <w:numFmt w:val="lowerLetter"/>
      <w:lvlText w:val="%2."/>
      <w:lvlJc w:val="left"/>
      <w:pPr>
        <w:ind w:left="644"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22"/>
  </w:num>
  <w:num w:numId="3">
    <w:abstractNumId w:val="9"/>
  </w:num>
  <w:num w:numId="4">
    <w:abstractNumId w:val="34"/>
  </w:num>
  <w:num w:numId="5">
    <w:abstractNumId w:val="25"/>
  </w:num>
  <w:num w:numId="6">
    <w:abstractNumId w:val="36"/>
  </w:num>
  <w:num w:numId="7">
    <w:abstractNumId w:val="21"/>
  </w:num>
  <w:num w:numId="8">
    <w:abstractNumId w:val="8"/>
  </w:num>
  <w:num w:numId="9">
    <w:abstractNumId w:val="45"/>
  </w:num>
  <w:num w:numId="10">
    <w:abstractNumId w:val="2"/>
  </w:num>
  <w:num w:numId="11">
    <w:abstractNumId w:val="30"/>
  </w:num>
  <w:num w:numId="12">
    <w:abstractNumId w:val="42"/>
  </w:num>
  <w:num w:numId="13">
    <w:abstractNumId w:val="13"/>
  </w:num>
  <w:num w:numId="14">
    <w:abstractNumId w:val="39"/>
  </w:num>
  <w:num w:numId="15">
    <w:abstractNumId w:val="31"/>
  </w:num>
  <w:num w:numId="16">
    <w:abstractNumId w:val="40"/>
  </w:num>
  <w:num w:numId="17">
    <w:abstractNumId w:val="19"/>
  </w:num>
  <w:num w:numId="18">
    <w:abstractNumId w:val="24"/>
  </w:num>
  <w:num w:numId="19">
    <w:abstractNumId w:val="15"/>
  </w:num>
  <w:num w:numId="20">
    <w:abstractNumId w:val="44"/>
  </w:num>
  <w:num w:numId="21">
    <w:abstractNumId w:val="33"/>
  </w:num>
  <w:num w:numId="22">
    <w:abstractNumId w:val="4"/>
  </w:num>
  <w:num w:numId="23">
    <w:abstractNumId w:val="27"/>
  </w:num>
  <w:num w:numId="24">
    <w:abstractNumId w:val="10"/>
  </w:num>
  <w:num w:numId="25">
    <w:abstractNumId w:val="35"/>
  </w:num>
  <w:num w:numId="26">
    <w:abstractNumId w:val="11"/>
  </w:num>
  <w:num w:numId="27">
    <w:abstractNumId w:val="16"/>
  </w:num>
  <w:num w:numId="28">
    <w:abstractNumId w:val="14"/>
  </w:num>
  <w:num w:numId="29">
    <w:abstractNumId w:val="46"/>
  </w:num>
  <w:num w:numId="30">
    <w:abstractNumId w:val="5"/>
  </w:num>
  <w:num w:numId="31">
    <w:abstractNumId w:val="20"/>
  </w:num>
  <w:num w:numId="32">
    <w:abstractNumId w:val="41"/>
  </w:num>
  <w:num w:numId="33">
    <w:abstractNumId w:val="29"/>
  </w:num>
  <w:num w:numId="34">
    <w:abstractNumId w:val="6"/>
  </w:num>
  <w:num w:numId="35">
    <w:abstractNumId w:val="32"/>
  </w:num>
  <w:num w:numId="36">
    <w:abstractNumId w:val="0"/>
  </w:num>
  <w:num w:numId="37">
    <w:abstractNumId w:val="7"/>
  </w:num>
  <w:num w:numId="38">
    <w:abstractNumId w:val="38"/>
  </w:num>
  <w:num w:numId="39">
    <w:abstractNumId w:val="43"/>
  </w:num>
  <w:num w:numId="40">
    <w:abstractNumId w:val="23"/>
  </w:num>
  <w:num w:numId="41">
    <w:abstractNumId w:val="17"/>
  </w:num>
  <w:num w:numId="42">
    <w:abstractNumId w:val="26"/>
  </w:num>
  <w:num w:numId="43">
    <w:abstractNumId w:val="1"/>
  </w:num>
  <w:num w:numId="44">
    <w:abstractNumId w:val="12"/>
  </w:num>
  <w:num w:numId="45">
    <w:abstractNumId w:val="28"/>
  </w:num>
  <w:num w:numId="46">
    <w:abstractNumId w:val="1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A2"/>
    <w:rsid w:val="0000003A"/>
    <w:rsid w:val="0000715B"/>
    <w:rsid w:val="00026A5A"/>
    <w:rsid w:val="00030699"/>
    <w:rsid w:val="00031F22"/>
    <w:rsid w:val="00033AB5"/>
    <w:rsid w:val="0003426A"/>
    <w:rsid w:val="0003432B"/>
    <w:rsid w:val="000362BC"/>
    <w:rsid w:val="00037A8E"/>
    <w:rsid w:val="00043E83"/>
    <w:rsid w:val="00052EA7"/>
    <w:rsid w:val="00061D01"/>
    <w:rsid w:val="00063994"/>
    <w:rsid w:val="00070E77"/>
    <w:rsid w:val="00071439"/>
    <w:rsid w:val="000744F6"/>
    <w:rsid w:val="00081EA4"/>
    <w:rsid w:val="000921AB"/>
    <w:rsid w:val="000B5571"/>
    <w:rsid w:val="000C266E"/>
    <w:rsid w:val="000C2C4F"/>
    <w:rsid w:val="000D0444"/>
    <w:rsid w:val="000E2B8C"/>
    <w:rsid w:val="000F05B6"/>
    <w:rsid w:val="000F4D7C"/>
    <w:rsid w:val="00102EB3"/>
    <w:rsid w:val="00103B2D"/>
    <w:rsid w:val="00112A18"/>
    <w:rsid w:val="001170A2"/>
    <w:rsid w:val="0012065A"/>
    <w:rsid w:val="0012098A"/>
    <w:rsid w:val="00130B9E"/>
    <w:rsid w:val="00130D37"/>
    <w:rsid w:val="00133D28"/>
    <w:rsid w:val="0014315D"/>
    <w:rsid w:val="001451ED"/>
    <w:rsid w:val="001542C8"/>
    <w:rsid w:val="00155DC8"/>
    <w:rsid w:val="00157429"/>
    <w:rsid w:val="00170353"/>
    <w:rsid w:val="00170FCD"/>
    <w:rsid w:val="00171780"/>
    <w:rsid w:val="00176B55"/>
    <w:rsid w:val="00187B31"/>
    <w:rsid w:val="00187CF2"/>
    <w:rsid w:val="001A5F33"/>
    <w:rsid w:val="001B5B7B"/>
    <w:rsid w:val="001B79FE"/>
    <w:rsid w:val="001E7DF1"/>
    <w:rsid w:val="001F2328"/>
    <w:rsid w:val="001F2A21"/>
    <w:rsid w:val="001F3F17"/>
    <w:rsid w:val="001F4120"/>
    <w:rsid w:val="001F488E"/>
    <w:rsid w:val="001F64F9"/>
    <w:rsid w:val="00207541"/>
    <w:rsid w:val="00210666"/>
    <w:rsid w:val="002117C5"/>
    <w:rsid w:val="00212D06"/>
    <w:rsid w:val="00224888"/>
    <w:rsid w:val="0022742A"/>
    <w:rsid w:val="002362F1"/>
    <w:rsid w:val="00236C1E"/>
    <w:rsid w:val="00243765"/>
    <w:rsid w:val="0024613E"/>
    <w:rsid w:val="0024791F"/>
    <w:rsid w:val="00265086"/>
    <w:rsid w:val="002672E2"/>
    <w:rsid w:val="00271B31"/>
    <w:rsid w:val="00272877"/>
    <w:rsid w:val="00273973"/>
    <w:rsid w:val="00290892"/>
    <w:rsid w:val="00292F63"/>
    <w:rsid w:val="0029472F"/>
    <w:rsid w:val="002974D1"/>
    <w:rsid w:val="00297B72"/>
    <w:rsid w:val="002B6CE5"/>
    <w:rsid w:val="002D0D94"/>
    <w:rsid w:val="002D0F01"/>
    <w:rsid w:val="002D1698"/>
    <w:rsid w:val="002D2C33"/>
    <w:rsid w:val="002E0FB6"/>
    <w:rsid w:val="002E39BF"/>
    <w:rsid w:val="002F3165"/>
    <w:rsid w:val="003064BF"/>
    <w:rsid w:val="003078E1"/>
    <w:rsid w:val="00312F1D"/>
    <w:rsid w:val="003142F5"/>
    <w:rsid w:val="00314A2E"/>
    <w:rsid w:val="00315A8E"/>
    <w:rsid w:val="003300FB"/>
    <w:rsid w:val="00330547"/>
    <w:rsid w:val="003348CA"/>
    <w:rsid w:val="00343540"/>
    <w:rsid w:val="0034570F"/>
    <w:rsid w:val="00346680"/>
    <w:rsid w:val="00352D8C"/>
    <w:rsid w:val="00357341"/>
    <w:rsid w:val="00363D75"/>
    <w:rsid w:val="00365FB0"/>
    <w:rsid w:val="00370166"/>
    <w:rsid w:val="003708A3"/>
    <w:rsid w:val="00372F6D"/>
    <w:rsid w:val="00374CFE"/>
    <w:rsid w:val="0037638A"/>
    <w:rsid w:val="00377A9C"/>
    <w:rsid w:val="00386A0A"/>
    <w:rsid w:val="003A0C7E"/>
    <w:rsid w:val="003A29F6"/>
    <w:rsid w:val="003A42AA"/>
    <w:rsid w:val="003B41DD"/>
    <w:rsid w:val="003D72C9"/>
    <w:rsid w:val="003E74BF"/>
    <w:rsid w:val="003F117E"/>
    <w:rsid w:val="00400D2B"/>
    <w:rsid w:val="00402E39"/>
    <w:rsid w:val="00404178"/>
    <w:rsid w:val="00420359"/>
    <w:rsid w:val="00421C27"/>
    <w:rsid w:val="0042387D"/>
    <w:rsid w:val="004250A9"/>
    <w:rsid w:val="00432CE6"/>
    <w:rsid w:val="00433A27"/>
    <w:rsid w:val="00434054"/>
    <w:rsid w:val="00443DF5"/>
    <w:rsid w:val="00444FB7"/>
    <w:rsid w:val="00451F14"/>
    <w:rsid w:val="004548F2"/>
    <w:rsid w:val="00463E3E"/>
    <w:rsid w:val="00467528"/>
    <w:rsid w:val="00473C44"/>
    <w:rsid w:val="00477681"/>
    <w:rsid w:val="004820E8"/>
    <w:rsid w:val="00484A74"/>
    <w:rsid w:val="00486C0F"/>
    <w:rsid w:val="004A2890"/>
    <w:rsid w:val="004B60B0"/>
    <w:rsid w:val="004C0758"/>
    <w:rsid w:val="004C1905"/>
    <w:rsid w:val="004C3FC9"/>
    <w:rsid w:val="004D2929"/>
    <w:rsid w:val="004D5214"/>
    <w:rsid w:val="004D6718"/>
    <w:rsid w:val="004E2AB3"/>
    <w:rsid w:val="004E54C8"/>
    <w:rsid w:val="004E5A76"/>
    <w:rsid w:val="004E6096"/>
    <w:rsid w:val="004F10CA"/>
    <w:rsid w:val="004F48B7"/>
    <w:rsid w:val="005012BE"/>
    <w:rsid w:val="00503B16"/>
    <w:rsid w:val="0050440B"/>
    <w:rsid w:val="00506D4C"/>
    <w:rsid w:val="0051594B"/>
    <w:rsid w:val="0051734A"/>
    <w:rsid w:val="005212CC"/>
    <w:rsid w:val="00523D4F"/>
    <w:rsid w:val="00533098"/>
    <w:rsid w:val="005336C1"/>
    <w:rsid w:val="00536F2F"/>
    <w:rsid w:val="00537F57"/>
    <w:rsid w:val="00544F64"/>
    <w:rsid w:val="005500A5"/>
    <w:rsid w:val="005523E8"/>
    <w:rsid w:val="0055697F"/>
    <w:rsid w:val="005579CA"/>
    <w:rsid w:val="00561651"/>
    <w:rsid w:val="005754B2"/>
    <w:rsid w:val="00584C64"/>
    <w:rsid w:val="005A7671"/>
    <w:rsid w:val="005B39E0"/>
    <w:rsid w:val="005B59B9"/>
    <w:rsid w:val="005C0CF2"/>
    <w:rsid w:val="005C7FB0"/>
    <w:rsid w:val="005D67A6"/>
    <w:rsid w:val="005E2592"/>
    <w:rsid w:val="005E298B"/>
    <w:rsid w:val="005F33FB"/>
    <w:rsid w:val="005F3609"/>
    <w:rsid w:val="005F36A6"/>
    <w:rsid w:val="00604527"/>
    <w:rsid w:val="00606B70"/>
    <w:rsid w:val="00607B45"/>
    <w:rsid w:val="006120FC"/>
    <w:rsid w:val="006129D7"/>
    <w:rsid w:val="00615174"/>
    <w:rsid w:val="0062369E"/>
    <w:rsid w:val="0062674A"/>
    <w:rsid w:val="00626C49"/>
    <w:rsid w:val="00631727"/>
    <w:rsid w:val="00635A40"/>
    <w:rsid w:val="0064546B"/>
    <w:rsid w:val="00647266"/>
    <w:rsid w:val="006505AA"/>
    <w:rsid w:val="00661EA6"/>
    <w:rsid w:val="00665043"/>
    <w:rsid w:val="006651A0"/>
    <w:rsid w:val="006651FF"/>
    <w:rsid w:val="00674E4B"/>
    <w:rsid w:val="006768A2"/>
    <w:rsid w:val="00683CE5"/>
    <w:rsid w:val="006934B8"/>
    <w:rsid w:val="00697AC1"/>
    <w:rsid w:val="006A54EA"/>
    <w:rsid w:val="006A6CB1"/>
    <w:rsid w:val="006B1BF8"/>
    <w:rsid w:val="006B1F01"/>
    <w:rsid w:val="006B4F73"/>
    <w:rsid w:val="006B4F81"/>
    <w:rsid w:val="006B67A1"/>
    <w:rsid w:val="006C2609"/>
    <w:rsid w:val="006C636B"/>
    <w:rsid w:val="006C6F48"/>
    <w:rsid w:val="006D4F13"/>
    <w:rsid w:val="006D54C3"/>
    <w:rsid w:val="006E0FB0"/>
    <w:rsid w:val="006E109D"/>
    <w:rsid w:val="006F1357"/>
    <w:rsid w:val="006F1902"/>
    <w:rsid w:val="006F3CFD"/>
    <w:rsid w:val="006F6387"/>
    <w:rsid w:val="006F77AF"/>
    <w:rsid w:val="00701595"/>
    <w:rsid w:val="007121D0"/>
    <w:rsid w:val="007124B6"/>
    <w:rsid w:val="00712B11"/>
    <w:rsid w:val="00713F45"/>
    <w:rsid w:val="00727E5D"/>
    <w:rsid w:val="00752836"/>
    <w:rsid w:val="00752DD4"/>
    <w:rsid w:val="007604FE"/>
    <w:rsid w:val="007678CA"/>
    <w:rsid w:val="00773E30"/>
    <w:rsid w:val="00781D13"/>
    <w:rsid w:val="007927AC"/>
    <w:rsid w:val="007A7098"/>
    <w:rsid w:val="007B5369"/>
    <w:rsid w:val="007C29EB"/>
    <w:rsid w:val="007C6489"/>
    <w:rsid w:val="007D4E8E"/>
    <w:rsid w:val="007D7D0A"/>
    <w:rsid w:val="007E1329"/>
    <w:rsid w:val="007E4F8A"/>
    <w:rsid w:val="007E707B"/>
    <w:rsid w:val="007F038F"/>
    <w:rsid w:val="007F24FC"/>
    <w:rsid w:val="007F6574"/>
    <w:rsid w:val="00803902"/>
    <w:rsid w:val="0081264F"/>
    <w:rsid w:val="00812C32"/>
    <w:rsid w:val="008216D1"/>
    <w:rsid w:val="00827A2C"/>
    <w:rsid w:val="00840106"/>
    <w:rsid w:val="0084255D"/>
    <w:rsid w:val="00844C59"/>
    <w:rsid w:val="008454B0"/>
    <w:rsid w:val="0085292E"/>
    <w:rsid w:val="00864017"/>
    <w:rsid w:val="008840A2"/>
    <w:rsid w:val="00893AD2"/>
    <w:rsid w:val="008A1E67"/>
    <w:rsid w:val="008B14F5"/>
    <w:rsid w:val="008B4BBB"/>
    <w:rsid w:val="008B59C8"/>
    <w:rsid w:val="008B6BED"/>
    <w:rsid w:val="008D1B4F"/>
    <w:rsid w:val="008D3888"/>
    <w:rsid w:val="008D567A"/>
    <w:rsid w:val="008D694A"/>
    <w:rsid w:val="008D74F6"/>
    <w:rsid w:val="008E5F60"/>
    <w:rsid w:val="008E6146"/>
    <w:rsid w:val="008E74A4"/>
    <w:rsid w:val="008F5A4E"/>
    <w:rsid w:val="0090652D"/>
    <w:rsid w:val="00911FB5"/>
    <w:rsid w:val="009168F4"/>
    <w:rsid w:val="00917142"/>
    <w:rsid w:val="00923C17"/>
    <w:rsid w:val="00924C05"/>
    <w:rsid w:val="0093022B"/>
    <w:rsid w:val="00932212"/>
    <w:rsid w:val="009361B8"/>
    <w:rsid w:val="009400A7"/>
    <w:rsid w:val="00941C7A"/>
    <w:rsid w:val="009466F2"/>
    <w:rsid w:val="009527F3"/>
    <w:rsid w:val="00961757"/>
    <w:rsid w:val="00961EA9"/>
    <w:rsid w:val="00962A6D"/>
    <w:rsid w:val="00963962"/>
    <w:rsid w:val="00963DE3"/>
    <w:rsid w:val="00973C2B"/>
    <w:rsid w:val="009774A7"/>
    <w:rsid w:val="009777EF"/>
    <w:rsid w:val="00981AFE"/>
    <w:rsid w:val="00990B84"/>
    <w:rsid w:val="00992FE7"/>
    <w:rsid w:val="00995D19"/>
    <w:rsid w:val="00996D75"/>
    <w:rsid w:val="00997F82"/>
    <w:rsid w:val="009A044C"/>
    <w:rsid w:val="009A2A7E"/>
    <w:rsid w:val="009A3F2A"/>
    <w:rsid w:val="009A4A79"/>
    <w:rsid w:val="009A741D"/>
    <w:rsid w:val="009B07A9"/>
    <w:rsid w:val="009C4D8F"/>
    <w:rsid w:val="009D5D13"/>
    <w:rsid w:val="009E1307"/>
    <w:rsid w:val="009E4484"/>
    <w:rsid w:val="009F3CB1"/>
    <w:rsid w:val="009F66B3"/>
    <w:rsid w:val="00A025C0"/>
    <w:rsid w:val="00A11CF6"/>
    <w:rsid w:val="00A12239"/>
    <w:rsid w:val="00A14B13"/>
    <w:rsid w:val="00A15564"/>
    <w:rsid w:val="00A248E5"/>
    <w:rsid w:val="00A354C1"/>
    <w:rsid w:val="00A41989"/>
    <w:rsid w:val="00A573ED"/>
    <w:rsid w:val="00A64C8E"/>
    <w:rsid w:val="00A750A9"/>
    <w:rsid w:val="00A76A96"/>
    <w:rsid w:val="00A77C5B"/>
    <w:rsid w:val="00A806A5"/>
    <w:rsid w:val="00A83267"/>
    <w:rsid w:val="00A85491"/>
    <w:rsid w:val="00A85794"/>
    <w:rsid w:val="00A86271"/>
    <w:rsid w:val="00A90CF6"/>
    <w:rsid w:val="00A967F8"/>
    <w:rsid w:val="00A96A21"/>
    <w:rsid w:val="00AA1EF7"/>
    <w:rsid w:val="00AB5D8A"/>
    <w:rsid w:val="00AD1357"/>
    <w:rsid w:val="00AD7F17"/>
    <w:rsid w:val="00AE3306"/>
    <w:rsid w:val="00AE455E"/>
    <w:rsid w:val="00AE69DC"/>
    <w:rsid w:val="00AF1D67"/>
    <w:rsid w:val="00AF542C"/>
    <w:rsid w:val="00AF76BF"/>
    <w:rsid w:val="00AF7C18"/>
    <w:rsid w:val="00B05BD3"/>
    <w:rsid w:val="00B1214B"/>
    <w:rsid w:val="00B20D9B"/>
    <w:rsid w:val="00B22EE9"/>
    <w:rsid w:val="00B26690"/>
    <w:rsid w:val="00B32E54"/>
    <w:rsid w:val="00B36C9F"/>
    <w:rsid w:val="00B40A39"/>
    <w:rsid w:val="00B43457"/>
    <w:rsid w:val="00B45FC5"/>
    <w:rsid w:val="00B46A79"/>
    <w:rsid w:val="00B64954"/>
    <w:rsid w:val="00B64B3A"/>
    <w:rsid w:val="00B670FD"/>
    <w:rsid w:val="00B7104E"/>
    <w:rsid w:val="00B71F3B"/>
    <w:rsid w:val="00B720FD"/>
    <w:rsid w:val="00B732EE"/>
    <w:rsid w:val="00B75DC5"/>
    <w:rsid w:val="00B82957"/>
    <w:rsid w:val="00B83077"/>
    <w:rsid w:val="00B91A7A"/>
    <w:rsid w:val="00B936E6"/>
    <w:rsid w:val="00B95570"/>
    <w:rsid w:val="00BA0FE1"/>
    <w:rsid w:val="00BA21AE"/>
    <w:rsid w:val="00BA2E47"/>
    <w:rsid w:val="00BB10F9"/>
    <w:rsid w:val="00BB4327"/>
    <w:rsid w:val="00BB6F58"/>
    <w:rsid w:val="00BB72F4"/>
    <w:rsid w:val="00BC02D4"/>
    <w:rsid w:val="00BC2C47"/>
    <w:rsid w:val="00BC5F74"/>
    <w:rsid w:val="00BD2264"/>
    <w:rsid w:val="00BD3FAB"/>
    <w:rsid w:val="00BD4680"/>
    <w:rsid w:val="00BD7C75"/>
    <w:rsid w:val="00BD7E0B"/>
    <w:rsid w:val="00BE1792"/>
    <w:rsid w:val="00BF5E01"/>
    <w:rsid w:val="00BF713E"/>
    <w:rsid w:val="00C0430E"/>
    <w:rsid w:val="00C05EF8"/>
    <w:rsid w:val="00C2461F"/>
    <w:rsid w:val="00C25B8D"/>
    <w:rsid w:val="00C31F59"/>
    <w:rsid w:val="00C33C8D"/>
    <w:rsid w:val="00C35523"/>
    <w:rsid w:val="00C4141B"/>
    <w:rsid w:val="00C42EB9"/>
    <w:rsid w:val="00C42FAF"/>
    <w:rsid w:val="00C52951"/>
    <w:rsid w:val="00C530C4"/>
    <w:rsid w:val="00C55019"/>
    <w:rsid w:val="00C55F7D"/>
    <w:rsid w:val="00C56FA4"/>
    <w:rsid w:val="00C64BDA"/>
    <w:rsid w:val="00C74EE1"/>
    <w:rsid w:val="00C845A6"/>
    <w:rsid w:val="00C8469B"/>
    <w:rsid w:val="00C859A7"/>
    <w:rsid w:val="00C85FB9"/>
    <w:rsid w:val="00C87BD6"/>
    <w:rsid w:val="00CA775E"/>
    <w:rsid w:val="00CB3C20"/>
    <w:rsid w:val="00CC0955"/>
    <w:rsid w:val="00CC4923"/>
    <w:rsid w:val="00CC660C"/>
    <w:rsid w:val="00CD2192"/>
    <w:rsid w:val="00CF7339"/>
    <w:rsid w:val="00D01A39"/>
    <w:rsid w:val="00D02803"/>
    <w:rsid w:val="00D04F07"/>
    <w:rsid w:val="00D169EE"/>
    <w:rsid w:val="00D33ACD"/>
    <w:rsid w:val="00D4069C"/>
    <w:rsid w:val="00D4176C"/>
    <w:rsid w:val="00D4231C"/>
    <w:rsid w:val="00D423ED"/>
    <w:rsid w:val="00D44F0E"/>
    <w:rsid w:val="00D50165"/>
    <w:rsid w:val="00D52CBF"/>
    <w:rsid w:val="00D6275B"/>
    <w:rsid w:val="00D6374A"/>
    <w:rsid w:val="00D63BBF"/>
    <w:rsid w:val="00D717B2"/>
    <w:rsid w:val="00D7312F"/>
    <w:rsid w:val="00D767F1"/>
    <w:rsid w:val="00D77DDF"/>
    <w:rsid w:val="00D8173E"/>
    <w:rsid w:val="00D82F96"/>
    <w:rsid w:val="00D83345"/>
    <w:rsid w:val="00D8771B"/>
    <w:rsid w:val="00D909C2"/>
    <w:rsid w:val="00D932AB"/>
    <w:rsid w:val="00D93A0F"/>
    <w:rsid w:val="00D95173"/>
    <w:rsid w:val="00D95494"/>
    <w:rsid w:val="00DA07FE"/>
    <w:rsid w:val="00DA34BA"/>
    <w:rsid w:val="00DB0F71"/>
    <w:rsid w:val="00DB77F8"/>
    <w:rsid w:val="00DC07DF"/>
    <w:rsid w:val="00DC43C1"/>
    <w:rsid w:val="00DD3F2F"/>
    <w:rsid w:val="00DD401A"/>
    <w:rsid w:val="00DD5B23"/>
    <w:rsid w:val="00DE2B02"/>
    <w:rsid w:val="00DE643A"/>
    <w:rsid w:val="00E07250"/>
    <w:rsid w:val="00E10592"/>
    <w:rsid w:val="00E12845"/>
    <w:rsid w:val="00E13505"/>
    <w:rsid w:val="00E20536"/>
    <w:rsid w:val="00E20EB8"/>
    <w:rsid w:val="00E32EEB"/>
    <w:rsid w:val="00E33593"/>
    <w:rsid w:val="00E37D69"/>
    <w:rsid w:val="00E401F5"/>
    <w:rsid w:val="00E44633"/>
    <w:rsid w:val="00E44D62"/>
    <w:rsid w:val="00E60306"/>
    <w:rsid w:val="00E616E9"/>
    <w:rsid w:val="00E74CCB"/>
    <w:rsid w:val="00E759E8"/>
    <w:rsid w:val="00E910DB"/>
    <w:rsid w:val="00E922E8"/>
    <w:rsid w:val="00EB3DB2"/>
    <w:rsid w:val="00EB5AAB"/>
    <w:rsid w:val="00EB5FBB"/>
    <w:rsid w:val="00EC0CD4"/>
    <w:rsid w:val="00EC47BF"/>
    <w:rsid w:val="00EC5F44"/>
    <w:rsid w:val="00ED0A6C"/>
    <w:rsid w:val="00ED1F05"/>
    <w:rsid w:val="00ED56EE"/>
    <w:rsid w:val="00ED5A8B"/>
    <w:rsid w:val="00ED6767"/>
    <w:rsid w:val="00EE4CA7"/>
    <w:rsid w:val="00EE541D"/>
    <w:rsid w:val="00EE6039"/>
    <w:rsid w:val="00EF010F"/>
    <w:rsid w:val="00EF26B5"/>
    <w:rsid w:val="00EF2D67"/>
    <w:rsid w:val="00F018B6"/>
    <w:rsid w:val="00F03F71"/>
    <w:rsid w:val="00F040B9"/>
    <w:rsid w:val="00F1195F"/>
    <w:rsid w:val="00F119B5"/>
    <w:rsid w:val="00F20DDD"/>
    <w:rsid w:val="00F20E20"/>
    <w:rsid w:val="00F25182"/>
    <w:rsid w:val="00F31290"/>
    <w:rsid w:val="00F34848"/>
    <w:rsid w:val="00F36706"/>
    <w:rsid w:val="00F43665"/>
    <w:rsid w:val="00F470FB"/>
    <w:rsid w:val="00F52B83"/>
    <w:rsid w:val="00F53909"/>
    <w:rsid w:val="00F54A95"/>
    <w:rsid w:val="00F54C38"/>
    <w:rsid w:val="00F57990"/>
    <w:rsid w:val="00F60169"/>
    <w:rsid w:val="00F62BE1"/>
    <w:rsid w:val="00F7021C"/>
    <w:rsid w:val="00F72210"/>
    <w:rsid w:val="00F75974"/>
    <w:rsid w:val="00F86261"/>
    <w:rsid w:val="00F97E90"/>
    <w:rsid w:val="00FA2504"/>
    <w:rsid w:val="00FA2650"/>
    <w:rsid w:val="00FA2DF2"/>
    <w:rsid w:val="00FA505F"/>
    <w:rsid w:val="00FB5F38"/>
    <w:rsid w:val="00FC0E92"/>
    <w:rsid w:val="00FC2544"/>
    <w:rsid w:val="00FC766B"/>
    <w:rsid w:val="00FD53BF"/>
    <w:rsid w:val="00FE0DF6"/>
    <w:rsid w:val="00FF2170"/>
    <w:rsid w:val="00FF75C2"/>
    <w:rsid w:val="00FF7D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51F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1F14"/>
    <w:rPr>
      <w:rFonts w:ascii="Tahoma" w:hAnsi="Tahoma" w:cs="Tahoma"/>
      <w:sz w:val="16"/>
      <w:szCs w:val="16"/>
    </w:rPr>
  </w:style>
  <w:style w:type="paragraph" w:styleId="Hlavika">
    <w:name w:val="header"/>
    <w:basedOn w:val="Normlny"/>
    <w:link w:val="HlavikaChar"/>
    <w:uiPriority w:val="99"/>
    <w:unhideWhenUsed/>
    <w:rsid w:val="00451F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1F14"/>
  </w:style>
  <w:style w:type="paragraph" w:styleId="Pta">
    <w:name w:val="footer"/>
    <w:basedOn w:val="Normlny"/>
    <w:link w:val="PtaChar"/>
    <w:uiPriority w:val="99"/>
    <w:unhideWhenUsed/>
    <w:rsid w:val="00451F14"/>
    <w:pPr>
      <w:tabs>
        <w:tab w:val="center" w:pos="4536"/>
        <w:tab w:val="right" w:pos="9072"/>
      </w:tabs>
      <w:spacing w:after="0" w:line="240" w:lineRule="auto"/>
    </w:pPr>
  </w:style>
  <w:style w:type="character" w:customStyle="1" w:styleId="PtaChar">
    <w:name w:val="Päta Char"/>
    <w:basedOn w:val="Predvolenpsmoodseku"/>
    <w:link w:val="Pta"/>
    <w:uiPriority w:val="99"/>
    <w:rsid w:val="00451F14"/>
  </w:style>
  <w:style w:type="paragraph" w:styleId="Odsekzoznamu">
    <w:name w:val="List Paragraph"/>
    <w:basedOn w:val="Normlny"/>
    <w:uiPriority w:val="34"/>
    <w:qFormat/>
    <w:rsid w:val="005C0CF2"/>
    <w:pPr>
      <w:ind w:left="720"/>
      <w:contextualSpacing/>
    </w:pPr>
  </w:style>
  <w:style w:type="table" w:styleId="Mriekatabuky">
    <w:name w:val="Table Grid"/>
    <w:basedOn w:val="Normlnatabuka"/>
    <w:uiPriority w:val="59"/>
    <w:rsid w:val="00C53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2D0D94"/>
    <w:rPr>
      <w:color w:val="0000FF" w:themeColor="hyperlink"/>
      <w:u w:val="single"/>
    </w:rPr>
  </w:style>
  <w:style w:type="character" w:styleId="Siln">
    <w:name w:val="Strong"/>
    <w:basedOn w:val="Predvolenpsmoodseku"/>
    <w:uiPriority w:val="22"/>
    <w:qFormat/>
    <w:rsid w:val="002D2C33"/>
    <w:rPr>
      <w:b/>
      <w:bCs/>
    </w:rPr>
  </w:style>
  <w:style w:type="character" w:styleId="Odkaznakomentr">
    <w:name w:val="annotation reference"/>
    <w:uiPriority w:val="99"/>
    <w:rsid w:val="00C64BDA"/>
    <w:rPr>
      <w:sz w:val="16"/>
      <w:szCs w:val="16"/>
    </w:rPr>
  </w:style>
  <w:style w:type="paragraph" w:styleId="Textkomentra">
    <w:name w:val="annotation text"/>
    <w:basedOn w:val="Normlny"/>
    <w:link w:val="TextkomentraChar"/>
    <w:uiPriority w:val="99"/>
    <w:rsid w:val="00C64BDA"/>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64BDA"/>
    <w:rPr>
      <w:rFonts w:ascii="Times New Roman" w:eastAsia="Times New Roman" w:hAnsi="Times New Roman" w:cs="Times New Roman"/>
      <w:sz w:val="20"/>
      <w:szCs w:val="20"/>
    </w:rPr>
  </w:style>
  <w:style w:type="character" w:styleId="Zvraznenie">
    <w:name w:val="Emphasis"/>
    <w:basedOn w:val="Predvolenpsmoodseku"/>
    <w:uiPriority w:val="20"/>
    <w:qFormat/>
    <w:rsid w:val="006F77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51F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1F14"/>
    <w:rPr>
      <w:rFonts w:ascii="Tahoma" w:hAnsi="Tahoma" w:cs="Tahoma"/>
      <w:sz w:val="16"/>
      <w:szCs w:val="16"/>
    </w:rPr>
  </w:style>
  <w:style w:type="paragraph" w:styleId="Hlavika">
    <w:name w:val="header"/>
    <w:basedOn w:val="Normlny"/>
    <w:link w:val="HlavikaChar"/>
    <w:uiPriority w:val="99"/>
    <w:unhideWhenUsed/>
    <w:rsid w:val="00451F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1F14"/>
  </w:style>
  <w:style w:type="paragraph" w:styleId="Pta">
    <w:name w:val="footer"/>
    <w:basedOn w:val="Normlny"/>
    <w:link w:val="PtaChar"/>
    <w:uiPriority w:val="99"/>
    <w:unhideWhenUsed/>
    <w:rsid w:val="00451F14"/>
    <w:pPr>
      <w:tabs>
        <w:tab w:val="center" w:pos="4536"/>
        <w:tab w:val="right" w:pos="9072"/>
      </w:tabs>
      <w:spacing w:after="0" w:line="240" w:lineRule="auto"/>
    </w:pPr>
  </w:style>
  <w:style w:type="character" w:customStyle="1" w:styleId="PtaChar">
    <w:name w:val="Päta Char"/>
    <w:basedOn w:val="Predvolenpsmoodseku"/>
    <w:link w:val="Pta"/>
    <w:uiPriority w:val="99"/>
    <w:rsid w:val="00451F14"/>
  </w:style>
  <w:style w:type="paragraph" w:styleId="Odsekzoznamu">
    <w:name w:val="List Paragraph"/>
    <w:basedOn w:val="Normlny"/>
    <w:uiPriority w:val="34"/>
    <w:qFormat/>
    <w:rsid w:val="005C0CF2"/>
    <w:pPr>
      <w:ind w:left="720"/>
      <w:contextualSpacing/>
    </w:pPr>
  </w:style>
  <w:style w:type="table" w:styleId="Mriekatabuky">
    <w:name w:val="Table Grid"/>
    <w:basedOn w:val="Normlnatabuka"/>
    <w:uiPriority w:val="59"/>
    <w:rsid w:val="00C53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2D0D94"/>
    <w:rPr>
      <w:color w:val="0000FF" w:themeColor="hyperlink"/>
      <w:u w:val="single"/>
    </w:rPr>
  </w:style>
  <w:style w:type="character" w:styleId="Siln">
    <w:name w:val="Strong"/>
    <w:basedOn w:val="Predvolenpsmoodseku"/>
    <w:uiPriority w:val="22"/>
    <w:qFormat/>
    <w:rsid w:val="002D2C33"/>
    <w:rPr>
      <w:b/>
      <w:bCs/>
    </w:rPr>
  </w:style>
  <w:style w:type="character" w:styleId="Odkaznakomentr">
    <w:name w:val="annotation reference"/>
    <w:uiPriority w:val="99"/>
    <w:rsid w:val="00C64BDA"/>
    <w:rPr>
      <w:sz w:val="16"/>
      <w:szCs w:val="16"/>
    </w:rPr>
  </w:style>
  <w:style w:type="paragraph" w:styleId="Textkomentra">
    <w:name w:val="annotation text"/>
    <w:basedOn w:val="Normlny"/>
    <w:link w:val="TextkomentraChar"/>
    <w:uiPriority w:val="99"/>
    <w:rsid w:val="00C64BDA"/>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64BDA"/>
    <w:rPr>
      <w:rFonts w:ascii="Times New Roman" w:eastAsia="Times New Roman" w:hAnsi="Times New Roman" w:cs="Times New Roman"/>
      <w:sz w:val="20"/>
      <w:szCs w:val="20"/>
    </w:rPr>
  </w:style>
  <w:style w:type="character" w:styleId="Zvraznenie">
    <w:name w:val="Emphasis"/>
    <w:basedOn w:val="Predvolenpsmoodseku"/>
    <w:uiPriority w:val="20"/>
    <w:qFormat/>
    <w:rsid w:val="006F7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220">
      <w:bodyDiv w:val="1"/>
      <w:marLeft w:val="0"/>
      <w:marRight w:val="0"/>
      <w:marTop w:val="0"/>
      <w:marBottom w:val="0"/>
      <w:divBdr>
        <w:top w:val="none" w:sz="0" w:space="0" w:color="auto"/>
        <w:left w:val="none" w:sz="0" w:space="0" w:color="auto"/>
        <w:bottom w:val="none" w:sz="0" w:space="0" w:color="auto"/>
        <w:right w:val="none" w:sz="0" w:space="0" w:color="auto"/>
      </w:divBdr>
    </w:div>
    <w:div w:id="257954634">
      <w:bodyDiv w:val="1"/>
      <w:marLeft w:val="0"/>
      <w:marRight w:val="0"/>
      <w:marTop w:val="0"/>
      <w:marBottom w:val="0"/>
      <w:divBdr>
        <w:top w:val="none" w:sz="0" w:space="0" w:color="auto"/>
        <w:left w:val="none" w:sz="0" w:space="0" w:color="auto"/>
        <w:bottom w:val="none" w:sz="0" w:space="0" w:color="auto"/>
        <w:right w:val="none" w:sz="0" w:space="0" w:color="auto"/>
      </w:divBdr>
    </w:div>
    <w:div w:id="719787233">
      <w:bodyDiv w:val="1"/>
      <w:marLeft w:val="0"/>
      <w:marRight w:val="0"/>
      <w:marTop w:val="0"/>
      <w:marBottom w:val="0"/>
      <w:divBdr>
        <w:top w:val="none" w:sz="0" w:space="0" w:color="auto"/>
        <w:left w:val="none" w:sz="0" w:space="0" w:color="auto"/>
        <w:bottom w:val="none" w:sz="0" w:space="0" w:color="auto"/>
        <w:right w:val="none" w:sz="0" w:space="0" w:color="auto"/>
      </w:divBdr>
    </w:div>
    <w:div w:id="1047073240">
      <w:bodyDiv w:val="1"/>
      <w:marLeft w:val="0"/>
      <w:marRight w:val="0"/>
      <w:marTop w:val="0"/>
      <w:marBottom w:val="0"/>
      <w:divBdr>
        <w:top w:val="none" w:sz="0" w:space="0" w:color="auto"/>
        <w:left w:val="none" w:sz="0" w:space="0" w:color="auto"/>
        <w:bottom w:val="none" w:sz="0" w:space="0" w:color="auto"/>
        <w:right w:val="none" w:sz="0" w:space="0" w:color="auto"/>
      </w:divBdr>
    </w:div>
    <w:div w:id="13639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jprotikorupcii.gov.sk/ochrana-oznamovatelov/" TargetMode="External"/><Relationship Id="rId4" Type="http://schemas.microsoft.com/office/2007/relationships/stylesWithEffects" Target="stylesWithEffects.xml"/><Relationship Id="rId9" Type="http://schemas.openxmlformats.org/officeDocument/2006/relationships/hyperlink" Target="mailto:dohlad@osobnyudaj.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10E4-2855-4385-874E-C25E50D2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13</Pages>
  <Words>3502</Words>
  <Characters>19964</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oravskam</dc:creator>
  <cp:keywords/>
  <dc:description/>
  <cp:lastModifiedBy>chudyr</cp:lastModifiedBy>
  <cp:revision>526</cp:revision>
  <dcterms:created xsi:type="dcterms:W3CDTF">2019-02-05T18:20:00Z</dcterms:created>
  <dcterms:modified xsi:type="dcterms:W3CDTF">2019-06-06T12:15:00Z</dcterms:modified>
</cp:coreProperties>
</file>